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1A57D7" w14:paraId="2366D333" w14:textId="77777777" w:rsidTr="0016270A">
        <w:trPr>
          <w:cantSplit/>
          <w:trHeight w:hRule="exact" w:val="897"/>
        </w:trPr>
        <w:tc>
          <w:tcPr>
            <w:tcW w:w="9639" w:type="dxa"/>
          </w:tcPr>
          <w:p w14:paraId="0D4E1E19" w14:textId="77777777" w:rsidR="001A57D7" w:rsidRDefault="001A57D7" w:rsidP="0016270A">
            <w:pPr>
              <w:jc w:val="center"/>
              <w:rPr>
                <w:rFonts w:ascii="HelveticaLT" w:hAnsi="HelveticaLT"/>
              </w:rPr>
            </w:pPr>
            <w:r w:rsidRPr="00866D57">
              <w:rPr>
                <w:rFonts w:ascii="opensans-regular-webfont" w:hAnsi="opensans-regular-webfont"/>
                <w:noProof/>
                <w:color w:val="4F4F4F"/>
                <w:sz w:val="21"/>
                <w:szCs w:val="21"/>
                <w:lang w:eastAsia="lt-LT"/>
              </w:rPr>
              <w:drawing>
                <wp:inline distT="0" distB="0" distL="0" distR="0" wp14:anchorId="7565144F" wp14:editId="41C90420">
                  <wp:extent cx="771525" cy="476250"/>
                  <wp:effectExtent l="0" t="0" r="9525" b="0"/>
                  <wp:docPr id="1" name="Picture 1" descr="https://www.ans.lt/media/cms_page_media/674/logo50_1FypB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2" descr="https://www.ans.lt/media/cms_page_media/674/logo50_1FypB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E55A96" w14:textId="77777777" w:rsidR="001A57D7" w:rsidRDefault="001A57D7" w:rsidP="0016270A">
            <w:pPr>
              <w:spacing w:before="48"/>
              <w:jc w:val="center"/>
              <w:rPr>
                <w:rFonts w:ascii="HelveticaLT" w:hAnsi="HelveticaLT"/>
                <w:b/>
              </w:rPr>
            </w:pPr>
            <w:r>
              <w:rPr>
                <w:rFonts w:ascii="HelveticaLT" w:hAnsi="HelveticaLT"/>
                <w:b/>
                <w:caps/>
                <w:sz w:val="18"/>
              </w:rPr>
              <w:fldChar w:fldCharType="begin"/>
            </w:r>
            <w:r>
              <w:rPr>
                <w:rFonts w:ascii="HelveticaLT" w:hAnsi="HelveticaLT"/>
                <w:b/>
                <w:caps/>
                <w:sz w:val="18"/>
              </w:rPr>
              <w:instrText>fillin "Padalinys"</w:instrText>
            </w:r>
            <w:r>
              <w:rPr>
                <w:rFonts w:ascii="HelveticaLT" w:hAnsi="HelveticaLT"/>
                <w:b/>
                <w:caps/>
                <w:sz w:val="18"/>
              </w:rPr>
              <w:fldChar w:fldCharType="end"/>
            </w:r>
          </w:p>
          <w:p w14:paraId="61D0D421" w14:textId="77777777" w:rsidR="001A57D7" w:rsidRDefault="001A57D7" w:rsidP="0016270A">
            <w:pPr>
              <w:tabs>
                <w:tab w:val="left" w:pos="1134"/>
              </w:tabs>
              <w:spacing w:before="1134"/>
              <w:ind w:left="284" w:right="284"/>
              <w:rPr>
                <w:rFonts w:ascii="CourierLT" w:hAnsi="CourierLT"/>
                <w:position w:val="-4"/>
              </w:rPr>
            </w:pPr>
          </w:p>
        </w:tc>
      </w:tr>
    </w:tbl>
    <w:p w14:paraId="3AC123DE" w14:textId="0B2FF14F" w:rsidR="001A57D7" w:rsidRPr="00A84C0B" w:rsidRDefault="002765D0" w:rsidP="001A57D7">
      <w:pPr>
        <w:pStyle w:val="Caption"/>
        <w:rPr>
          <w:rFonts w:ascii="Calibri" w:hAnsi="Calibri"/>
          <w:color w:val="595959"/>
        </w:rPr>
      </w:pPr>
      <w:r>
        <w:rPr>
          <w:rFonts w:ascii="Calibri" w:hAnsi="Calibri"/>
          <w:color w:val="595959"/>
        </w:rPr>
        <w:t>AKCINĖ BENDROV</w:t>
      </w:r>
      <w:r w:rsidR="001A57D7" w:rsidRPr="00A84C0B">
        <w:rPr>
          <w:rFonts w:ascii="Calibri" w:hAnsi="Calibri"/>
          <w:color w:val="595959"/>
        </w:rPr>
        <w:t>Ė „ORO NAVIGACIJA“</w:t>
      </w:r>
    </w:p>
    <w:p w14:paraId="1E89DB69" w14:textId="77777777" w:rsidR="001A57D7" w:rsidRPr="00A84C0B" w:rsidRDefault="001A57D7" w:rsidP="001A57D7">
      <w:pPr>
        <w:rPr>
          <w:rFonts w:ascii="Calibri" w:hAnsi="Calibri"/>
        </w:rPr>
      </w:pPr>
    </w:p>
    <w:p w14:paraId="050D88A0" w14:textId="77777777" w:rsidR="00FB2D7E" w:rsidRDefault="00FB2D7E" w:rsidP="000C420B">
      <w:pPr>
        <w:ind w:firstLine="737"/>
        <w:jc w:val="both"/>
        <w:rPr>
          <w:rFonts w:ascii="Calibri" w:hAnsi="Calibri"/>
          <w:b/>
          <w:bCs/>
          <w:sz w:val="22"/>
          <w:szCs w:val="22"/>
        </w:rPr>
      </w:pPr>
    </w:p>
    <w:p w14:paraId="56098BA4" w14:textId="77777777" w:rsidR="00C31BDD" w:rsidRDefault="00EC7D4B" w:rsidP="00991339">
      <w:pPr>
        <w:jc w:val="both"/>
        <w:rPr>
          <w:rFonts w:ascii="Calibri" w:hAnsi="Calibri"/>
          <w:sz w:val="22"/>
          <w:szCs w:val="22"/>
        </w:rPr>
      </w:pPr>
      <w:r w:rsidRPr="00EC7D4B">
        <w:rPr>
          <w:rFonts w:ascii="Calibri" w:hAnsi="Calibri"/>
          <w:sz w:val="22"/>
          <w:szCs w:val="22"/>
        </w:rPr>
        <w:t xml:space="preserve">Tiekėjams </w:t>
      </w:r>
    </w:p>
    <w:p w14:paraId="748EFEA1" w14:textId="6BE3683C" w:rsidR="00EC7D4B" w:rsidRPr="00EC7D4B" w:rsidRDefault="00C31BDD" w:rsidP="00991339">
      <w:pPr>
        <w:jc w:val="both"/>
        <w:rPr>
          <w:rFonts w:ascii="Calibri" w:hAnsi="Calibri"/>
          <w:sz w:val="22"/>
          <w:szCs w:val="22"/>
        </w:rPr>
      </w:pPr>
      <w:r w:rsidRPr="003E729D">
        <w:rPr>
          <w:rFonts w:ascii="Calibri" w:hAnsi="Calibri"/>
          <w:i/>
          <w:iCs/>
          <w:sz w:val="22"/>
          <w:szCs w:val="22"/>
        </w:rPr>
        <w:t>(Siunčiam</w:t>
      </w:r>
      <w:r w:rsidR="003E729D" w:rsidRPr="003E729D">
        <w:rPr>
          <w:rFonts w:ascii="Calibri" w:hAnsi="Calibri"/>
          <w:i/>
          <w:iCs/>
          <w:sz w:val="22"/>
          <w:szCs w:val="22"/>
        </w:rPr>
        <w:t>a</w:t>
      </w:r>
      <w:r w:rsidRPr="003E729D">
        <w:rPr>
          <w:rFonts w:ascii="Calibri" w:hAnsi="Calibri"/>
          <w:i/>
          <w:iCs/>
          <w:sz w:val="22"/>
          <w:szCs w:val="22"/>
        </w:rPr>
        <w:t xml:space="preserve"> per CVPIS)</w:t>
      </w:r>
      <w:r w:rsidR="00EC7D4B">
        <w:rPr>
          <w:rFonts w:ascii="Calibri" w:hAnsi="Calibri"/>
          <w:sz w:val="22"/>
          <w:szCs w:val="22"/>
        </w:rPr>
        <w:tab/>
      </w:r>
      <w:r w:rsidR="00EC7D4B">
        <w:rPr>
          <w:rFonts w:ascii="Calibri" w:hAnsi="Calibri"/>
          <w:sz w:val="22"/>
          <w:szCs w:val="22"/>
        </w:rPr>
        <w:tab/>
      </w:r>
      <w:r w:rsidR="00EC7D4B">
        <w:rPr>
          <w:rFonts w:ascii="Calibri" w:hAnsi="Calibri"/>
          <w:sz w:val="22"/>
          <w:szCs w:val="22"/>
        </w:rPr>
        <w:tab/>
      </w:r>
      <w:r w:rsidR="00EC7D4B">
        <w:rPr>
          <w:rFonts w:ascii="Calibri" w:hAnsi="Calibri"/>
          <w:sz w:val="22"/>
          <w:szCs w:val="22"/>
        </w:rPr>
        <w:tab/>
        <w:t xml:space="preserve">                        202</w:t>
      </w:r>
      <w:r>
        <w:rPr>
          <w:rFonts w:ascii="Calibri" w:hAnsi="Calibri"/>
          <w:sz w:val="22"/>
          <w:szCs w:val="22"/>
        </w:rPr>
        <w:t>6</w:t>
      </w:r>
      <w:r w:rsidR="00EC7D4B">
        <w:rPr>
          <w:rFonts w:ascii="Calibri" w:hAnsi="Calibri"/>
          <w:sz w:val="22"/>
          <w:szCs w:val="22"/>
        </w:rPr>
        <w:t>-0</w:t>
      </w:r>
      <w:r>
        <w:rPr>
          <w:rFonts w:ascii="Calibri" w:hAnsi="Calibri"/>
          <w:sz w:val="22"/>
          <w:szCs w:val="22"/>
        </w:rPr>
        <w:t>3</w:t>
      </w:r>
      <w:r w:rsidR="00EC7D4B">
        <w:rPr>
          <w:rFonts w:ascii="Calibri" w:hAnsi="Calibri"/>
          <w:sz w:val="22"/>
          <w:szCs w:val="22"/>
        </w:rPr>
        <w:t>-0</w:t>
      </w:r>
      <w:r w:rsidR="00CB232F">
        <w:rPr>
          <w:rFonts w:ascii="Calibri" w:hAnsi="Calibri"/>
          <w:sz w:val="22"/>
          <w:szCs w:val="22"/>
        </w:rPr>
        <w:t>4</w:t>
      </w:r>
      <w:r w:rsidR="00EC7D4B">
        <w:rPr>
          <w:rFonts w:ascii="Calibri" w:hAnsi="Calibri"/>
          <w:sz w:val="22"/>
          <w:szCs w:val="22"/>
        </w:rPr>
        <w:t xml:space="preserve"> Nr.</w:t>
      </w:r>
    </w:p>
    <w:p w14:paraId="290F1970" w14:textId="77777777" w:rsidR="00EC7D4B" w:rsidRDefault="00EC7D4B" w:rsidP="00991339">
      <w:pPr>
        <w:jc w:val="both"/>
        <w:rPr>
          <w:rFonts w:ascii="Calibri" w:hAnsi="Calibri"/>
          <w:b/>
          <w:bCs/>
          <w:sz w:val="22"/>
          <w:szCs w:val="22"/>
        </w:rPr>
      </w:pPr>
    </w:p>
    <w:p w14:paraId="74080C45" w14:textId="61B19431" w:rsidR="00FB2D7E" w:rsidRPr="00FB2D7E" w:rsidRDefault="00FB2D7E" w:rsidP="00991339">
      <w:pPr>
        <w:jc w:val="both"/>
        <w:rPr>
          <w:rFonts w:ascii="Calibri" w:hAnsi="Calibri"/>
          <w:b/>
          <w:bCs/>
          <w:sz w:val="22"/>
          <w:szCs w:val="22"/>
        </w:rPr>
      </w:pPr>
      <w:r w:rsidRPr="00FB2D7E">
        <w:rPr>
          <w:rFonts w:ascii="Calibri" w:hAnsi="Calibri"/>
          <w:b/>
          <w:bCs/>
          <w:sz w:val="22"/>
          <w:szCs w:val="22"/>
        </w:rPr>
        <w:t>DĖL ATSAKYM</w:t>
      </w:r>
      <w:r w:rsidR="00286084">
        <w:rPr>
          <w:rFonts w:ascii="Calibri" w:hAnsi="Calibri"/>
          <w:b/>
          <w:bCs/>
          <w:sz w:val="22"/>
          <w:szCs w:val="22"/>
        </w:rPr>
        <w:t>O</w:t>
      </w:r>
      <w:r w:rsidRPr="00FB2D7E">
        <w:rPr>
          <w:rFonts w:ascii="Calibri" w:hAnsi="Calibri"/>
          <w:b/>
          <w:bCs/>
          <w:sz w:val="22"/>
          <w:szCs w:val="22"/>
        </w:rPr>
        <w:t xml:space="preserve"> Į KLAUSIM</w:t>
      </w:r>
      <w:r w:rsidR="00EC7D4B">
        <w:rPr>
          <w:rFonts w:ascii="Calibri" w:hAnsi="Calibri"/>
          <w:b/>
          <w:bCs/>
          <w:sz w:val="22"/>
          <w:szCs w:val="22"/>
        </w:rPr>
        <w:t>US</w:t>
      </w:r>
      <w:r w:rsidR="00EC7D4B">
        <w:rPr>
          <w:rFonts w:ascii="Calibri" w:hAnsi="Calibri"/>
          <w:b/>
          <w:bCs/>
          <w:sz w:val="22"/>
          <w:szCs w:val="22"/>
        </w:rPr>
        <w:tab/>
      </w:r>
      <w:r w:rsidR="00EC7D4B">
        <w:rPr>
          <w:rFonts w:ascii="Calibri" w:hAnsi="Calibri"/>
          <w:b/>
          <w:bCs/>
          <w:sz w:val="22"/>
          <w:szCs w:val="22"/>
        </w:rPr>
        <w:tab/>
      </w:r>
      <w:r w:rsidR="00EC7D4B">
        <w:rPr>
          <w:rFonts w:ascii="Calibri" w:hAnsi="Calibri"/>
          <w:b/>
          <w:bCs/>
          <w:sz w:val="22"/>
          <w:szCs w:val="22"/>
        </w:rPr>
        <w:tab/>
      </w:r>
    </w:p>
    <w:p w14:paraId="66E3043F" w14:textId="77777777" w:rsidR="00FB2D7E" w:rsidRDefault="00FB2D7E" w:rsidP="000C420B">
      <w:pPr>
        <w:ind w:firstLine="737"/>
        <w:jc w:val="both"/>
        <w:rPr>
          <w:rFonts w:ascii="Calibri" w:hAnsi="Calibri"/>
          <w:sz w:val="22"/>
          <w:szCs w:val="22"/>
        </w:rPr>
      </w:pPr>
    </w:p>
    <w:p w14:paraId="1BD1D56A" w14:textId="7F279C01" w:rsidR="000C420B" w:rsidRDefault="00FB2D7E" w:rsidP="00286084">
      <w:pPr>
        <w:spacing w:before="40" w:after="40"/>
        <w:ind w:firstLine="73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Akcinė bendrovė „Oro Navigacija“ </w:t>
      </w:r>
      <w:r w:rsidR="00731030">
        <w:rPr>
          <w:rFonts w:ascii="Calibri" w:hAnsi="Calibri"/>
          <w:sz w:val="22"/>
          <w:szCs w:val="22"/>
        </w:rPr>
        <w:t xml:space="preserve">(toliau – Perkančioji organizacija) </w:t>
      </w:r>
      <w:r>
        <w:rPr>
          <w:rFonts w:ascii="Calibri" w:hAnsi="Calibri"/>
          <w:sz w:val="22"/>
          <w:szCs w:val="22"/>
        </w:rPr>
        <w:t xml:space="preserve">vykdo </w:t>
      </w:r>
      <w:r w:rsidR="001D7FC1">
        <w:rPr>
          <w:rFonts w:ascii="Calibri" w:hAnsi="Calibri"/>
          <w:sz w:val="22"/>
          <w:szCs w:val="22"/>
        </w:rPr>
        <w:t>skelbiamą apklausą</w:t>
      </w:r>
      <w:r>
        <w:rPr>
          <w:rFonts w:ascii="Calibri" w:hAnsi="Calibri"/>
          <w:sz w:val="22"/>
          <w:szCs w:val="22"/>
        </w:rPr>
        <w:t xml:space="preserve"> </w:t>
      </w:r>
      <w:r w:rsidRPr="00CA0B44">
        <w:rPr>
          <w:rFonts w:ascii="Calibri" w:hAnsi="Calibri"/>
          <w:b/>
          <w:bCs/>
          <w:sz w:val="22"/>
          <w:szCs w:val="22"/>
        </w:rPr>
        <w:t>„</w:t>
      </w:r>
      <w:r w:rsidR="00CA0B44">
        <w:rPr>
          <w:rFonts w:ascii="Calibri" w:hAnsi="Calibri" w:cs="Calibri"/>
          <w:b/>
          <w:bCs/>
          <w:iCs/>
          <w:sz w:val="22"/>
          <w:szCs w:val="22"/>
        </w:rPr>
        <w:t>D</w:t>
      </w:r>
      <w:r w:rsidR="00CA0B44" w:rsidRPr="00CA0B44">
        <w:rPr>
          <w:rFonts w:ascii="Calibri" w:hAnsi="Calibri" w:cs="Calibri"/>
          <w:b/>
          <w:bCs/>
          <w:iCs/>
          <w:sz w:val="22"/>
          <w:szCs w:val="22"/>
        </w:rPr>
        <w:t>arbo rūb</w:t>
      </w:r>
      <w:r w:rsidR="00CA0B44">
        <w:rPr>
          <w:rFonts w:ascii="Calibri" w:hAnsi="Calibri" w:cs="Calibri"/>
          <w:b/>
          <w:bCs/>
          <w:iCs/>
          <w:sz w:val="22"/>
          <w:szCs w:val="22"/>
        </w:rPr>
        <w:t>ai</w:t>
      </w:r>
      <w:r w:rsidR="00CA0B44" w:rsidRPr="00CA0B44">
        <w:rPr>
          <w:rFonts w:ascii="Calibri" w:hAnsi="Calibri" w:cs="Calibri"/>
          <w:b/>
          <w:bCs/>
          <w:iCs/>
          <w:sz w:val="22"/>
          <w:szCs w:val="22"/>
        </w:rPr>
        <w:t xml:space="preserve"> ir asmenin</w:t>
      </w:r>
      <w:r w:rsidR="00CA0B44">
        <w:rPr>
          <w:rFonts w:ascii="Calibri" w:hAnsi="Calibri" w:cs="Calibri"/>
          <w:b/>
          <w:bCs/>
          <w:iCs/>
          <w:sz w:val="22"/>
          <w:szCs w:val="22"/>
        </w:rPr>
        <w:t>ė</w:t>
      </w:r>
      <w:r w:rsidR="00CA0B44" w:rsidRPr="00CA0B44">
        <w:rPr>
          <w:rFonts w:ascii="Calibri" w:hAnsi="Calibri" w:cs="Calibri"/>
          <w:b/>
          <w:bCs/>
          <w:iCs/>
          <w:sz w:val="22"/>
          <w:szCs w:val="22"/>
        </w:rPr>
        <w:t>s apsaugos priemon</w:t>
      </w:r>
      <w:r w:rsidR="00CA0B44">
        <w:rPr>
          <w:rFonts w:ascii="Calibri" w:hAnsi="Calibri" w:cs="Calibri"/>
          <w:b/>
          <w:bCs/>
          <w:iCs/>
          <w:sz w:val="22"/>
          <w:szCs w:val="22"/>
        </w:rPr>
        <w:t>ė</w:t>
      </w:r>
      <w:r w:rsidR="00CA0B44" w:rsidRPr="00CA0B44">
        <w:rPr>
          <w:rFonts w:ascii="Calibri" w:hAnsi="Calibri" w:cs="Calibri"/>
          <w:b/>
          <w:bCs/>
          <w:iCs/>
          <w:sz w:val="22"/>
          <w:szCs w:val="22"/>
        </w:rPr>
        <w:t>s</w:t>
      </w:r>
      <w:r w:rsidRPr="005E7E62">
        <w:rPr>
          <w:rFonts w:ascii="Calibri" w:hAnsi="Calibri"/>
          <w:b/>
          <w:bCs/>
          <w:sz w:val="22"/>
          <w:szCs w:val="22"/>
        </w:rPr>
        <w:t>“</w:t>
      </w:r>
      <w:r>
        <w:rPr>
          <w:rFonts w:ascii="Calibri" w:hAnsi="Calibri"/>
          <w:sz w:val="22"/>
          <w:szCs w:val="22"/>
        </w:rPr>
        <w:t xml:space="preserve"> </w:t>
      </w:r>
      <w:r w:rsidR="00286084">
        <w:rPr>
          <w:rFonts w:ascii="Calibri" w:hAnsi="Calibri"/>
          <w:sz w:val="22"/>
          <w:szCs w:val="22"/>
        </w:rPr>
        <w:t>CVPIS</w:t>
      </w:r>
      <w:r w:rsidR="00742935">
        <w:rPr>
          <w:rFonts w:ascii="Calibri" w:hAnsi="Calibri"/>
          <w:sz w:val="22"/>
          <w:szCs w:val="22"/>
        </w:rPr>
        <w:t xml:space="preserve"> pirkimo</w:t>
      </w:r>
      <w:r w:rsidR="00286084">
        <w:rPr>
          <w:rFonts w:ascii="Calibri" w:hAnsi="Calibri"/>
          <w:sz w:val="22"/>
          <w:szCs w:val="22"/>
        </w:rPr>
        <w:t xml:space="preserve"> </w:t>
      </w:r>
      <w:r w:rsidR="004B068D">
        <w:rPr>
          <w:rFonts w:ascii="Calibri" w:hAnsi="Calibri"/>
          <w:sz w:val="22"/>
          <w:szCs w:val="22"/>
        </w:rPr>
        <w:t>ID</w:t>
      </w:r>
      <w:r w:rsidR="00286084">
        <w:rPr>
          <w:rFonts w:ascii="Calibri" w:hAnsi="Calibri"/>
          <w:sz w:val="22"/>
          <w:szCs w:val="22"/>
        </w:rPr>
        <w:t xml:space="preserve"> </w:t>
      </w:r>
      <w:r w:rsidR="00332925" w:rsidRPr="00332925">
        <w:rPr>
          <w:rFonts w:ascii="Calibri" w:hAnsi="Calibri"/>
          <w:sz w:val="22"/>
          <w:szCs w:val="22"/>
        </w:rPr>
        <w:t>6732171</w:t>
      </w:r>
      <w:r w:rsidR="00286084">
        <w:rPr>
          <w:rFonts w:ascii="Calibri" w:hAnsi="Calibri"/>
          <w:sz w:val="22"/>
          <w:szCs w:val="22"/>
        </w:rPr>
        <w:t xml:space="preserve"> </w:t>
      </w:r>
      <w:r w:rsidR="00B63C6A">
        <w:rPr>
          <w:rFonts w:ascii="Calibri" w:hAnsi="Calibri"/>
          <w:sz w:val="22"/>
          <w:szCs w:val="22"/>
        </w:rPr>
        <w:t xml:space="preserve">(toliau – Pirkimas) </w:t>
      </w:r>
      <w:r>
        <w:rPr>
          <w:rFonts w:ascii="Calibri" w:hAnsi="Calibri"/>
          <w:sz w:val="22"/>
          <w:szCs w:val="22"/>
        </w:rPr>
        <w:t>ir gavo</w:t>
      </w:r>
      <w:r w:rsidR="00151EFC">
        <w:rPr>
          <w:rFonts w:ascii="Calibri" w:hAnsi="Calibri"/>
          <w:sz w:val="22"/>
          <w:szCs w:val="22"/>
        </w:rPr>
        <w:t xml:space="preserve"> tiekėj</w:t>
      </w:r>
      <w:r w:rsidR="00332925">
        <w:rPr>
          <w:rFonts w:ascii="Calibri" w:hAnsi="Calibri"/>
          <w:sz w:val="22"/>
          <w:szCs w:val="22"/>
        </w:rPr>
        <w:t>o</w:t>
      </w:r>
      <w:r>
        <w:rPr>
          <w:rFonts w:ascii="Calibri" w:hAnsi="Calibri"/>
          <w:sz w:val="22"/>
          <w:szCs w:val="22"/>
        </w:rPr>
        <w:t xml:space="preserve"> </w:t>
      </w:r>
      <w:r w:rsidR="003C73F7">
        <w:rPr>
          <w:rFonts w:ascii="Calibri" w:hAnsi="Calibri"/>
          <w:sz w:val="22"/>
          <w:szCs w:val="22"/>
        </w:rPr>
        <w:t>paklausim</w:t>
      </w:r>
      <w:r w:rsidR="00332925">
        <w:rPr>
          <w:rFonts w:ascii="Calibri" w:hAnsi="Calibri"/>
          <w:sz w:val="22"/>
          <w:szCs w:val="22"/>
        </w:rPr>
        <w:t>ą</w:t>
      </w:r>
      <w:r>
        <w:rPr>
          <w:rFonts w:ascii="Calibri" w:hAnsi="Calibri"/>
          <w:sz w:val="22"/>
          <w:szCs w:val="22"/>
        </w:rPr>
        <w:t>.</w:t>
      </w:r>
    </w:p>
    <w:p w14:paraId="29E128FD" w14:textId="5823CDC4" w:rsidR="00FE11A0" w:rsidRDefault="003C73F7" w:rsidP="00FE11A0">
      <w:pPr>
        <w:ind w:firstLine="737"/>
        <w:jc w:val="both"/>
        <w:rPr>
          <w:rFonts w:asciiTheme="minorHAnsi" w:hAnsiTheme="minorHAnsi" w:cstheme="minorHAnsi"/>
          <w:sz w:val="22"/>
          <w:szCs w:val="22"/>
        </w:rPr>
      </w:pPr>
      <w:r w:rsidRPr="0057490D">
        <w:rPr>
          <w:rFonts w:asciiTheme="minorHAnsi" w:hAnsiTheme="minorHAnsi" w:cstheme="minorHAnsi"/>
          <w:sz w:val="22"/>
          <w:szCs w:val="22"/>
        </w:rPr>
        <w:t>Pa</w:t>
      </w:r>
      <w:r w:rsidR="000C420B" w:rsidRPr="0057490D">
        <w:rPr>
          <w:rFonts w:asciiTheme="minorHAnsi" w:hAnsiTheme="minorHAnsi" w:cstheme="minorHAnsi"/>
          <w:sz w:val="22"/>
          <w:szCs w:val="22"/>
        </w:rPr>
        <w:t>klausim</w:t>
      </w:r>
      <w:r w:rsidR="001D7FC1" w:rsidRPr="0057490D">
        <w:rPr>
          <w:rFonts w:asciiTheme="minorHAnsi" w:hAnsiTheme="minorHAnsi" w:cstheme="minorHAnsi"/>
          <w:sz w:val="22"/>
          <w:szCs w:val="22"/>
        </w:rPr>
        <w:t>a</w:t>
      </w:r>
      <w:r w:rsidR="00CB232F">
        <w:rPr>
          <w:rFonts w:asciiTheme="minorHAnsi" w:hAnsiTheme="minorHAnsi" w:cstheme="minorHAnsi"/>
          <w:sz w:val="22"/>
          <w:szCs w:val="22"/>
        </w:rPr>
        <w:t>s</w:t>
      </w:r>
      <w:r w:rsidR="000C420B" w:rsidRPr="0057490D">
        <w:rPr>
          <w:rFonts w:asciiTheme="minorHAnsi" w:hAnsiTheme="minorHAnsi" w:cstheme="minorHAnsi"/>
          <w:sz w:val="22"/>
          <w:szCs w:val="22"/>
        </w:rPr>
        <w:t xml:space="preserve"> </w:t>
      </w:r>
      <w:r w:rsidR="001D7FC1" w:rsidRPr="0057490D">
        <w:rPr>
          <w:rFonts w:asciiTheme="minorHAnsi" w:hAnsiTheme="minorHAnsi" w:cstheme="minorHAnsi"/>
          <w:sz w:val="22"/>
          <w:szCs w:val="22"/>
        </w:rPr>
        <w:t>išnagrinėt</w:t>
      </w:r>
      <w:r w:rsidR="00CB232F">
        <w:rPr>
          <w:rFonts w:asciiTheme="minorHAnsi" w:hAnsiTheme="minorHAnsi" w:cstheme="minorHAnsi"/>
          <w:sz w:val="22"/>
          <w:szCs w:val="22"/>
        </w:rPr>
        <w:t>as</w:t>
      </w:r>
      <w:r w:rsidR="001D7FC1" w:rsidRPr="0057490D">
        <w:rPr>
          <w:rFonts w:asciiTheme="minorHAnsi" w:hAnsiTheme="minorHAnsi" w:cstheme="minorHAnsi"/>
          <w:sz w:val="22"/>
          <w:szCs w:val="22"/>
        </w:rPr>
        <w:t xml:space="preserve"> </w:t>
      </w:r>
      <w:r w:rsidR="000C420B" w:rsidRPr="0057490D">
        <w:rPr>
          <w:rFonts w:asciiTheme="minorHAnsi" w:hAnsiTheme="minorHAnsi" w:cstheme="minorHAnsi"/>
          <w:sz w:val="22"/>
          <w:szCs w:val="22"/>
        </w:rPr>
        <w:t xml:space="preserve">ir </w:t>
      </w:r>
      <w:r w:rsidR="00FB2D7E" w:rsidRPr="0057490D">
        <w:rPr>
          <w:rFonts w:asciiTheme="minorHAnsi" w:hAnsiTheme="minorHAnsi" w:cstheme="minorHAnsi"/>
          <w:sz w:val="22"/>
          <w:szCs w:val="22"/>
        </w:rPr>
        <w:t>teikia</w:t>
      </w:r>
      <w:r w:rsidR="001D7FC1" w:rsidRPr="0057490D">
        <w:rPr>
          <w:rFonts w:asciiTheme="minorHAnsi" w:hAnsiTheme="minorHAnsi" w:cstheme="minorHAnsi"/>
          <w:sz w:val="22"/>
          <w:szCs w:val="22"/>
        </w:rPr>
        <w:t>m</w:t>
      </w:r>
      <w:r w:rsidR="00151EFC" w:rsidRPr="0057490D">
        <w:rPr>
          <w:rFonts w:asciiTheme="minorHAnsi" w:hAnsiTheme="minorHAnsi" w:cstheme="minorHAnsi"/>
          <w:sz w:val="22"/>
          <w:szCs w:val="22"/>
        </w:rPr>
        <w:t>i</w:t>
      </w:r>
      <w:r w:rsidR="00FB2D7E" w:rsidRPr="0057490D">
        <w:rPr>
          <w:rFonts w:asciiTheme="minorHAnsi" w:hAnsiTheme="minorHAnsi" w:cstheme="minorHAnsi"/>
          <w:sz w:val="22"/>
          <w:szCs w:val="22"/>
        </w:rPr>
        <w:t xml:space="preserve"> atsakym</w:t>
      </w:r>
      <w:r w:rsidR="001D7FC1" w:rsidRPr="0057490D">
        <w:rPr>
          <w:rFonts w:asciiTheme="minorHAnsi" w:hAnsiTheme="minorHAnsi" w:cstheme="minorHAnsi"/>
          <w:sz w:val="22"/>
          <w:szCs w:val="22"/>
        </w:rPr>
        <w:t>a</w:t>
      </w:r>
      <w:r w:rsidR="00151EFC" w:rsidRPr="0057490D">
        <w:rPr>
          <w:rFonts w:asciiTheme="minorHAnsi" w:hAnsiTheme="minorHAnsi" w:cstheme="minorHAnsi"/>
          <w:sz w:val="22"/>
          <w:szCs w:val="22"/>
        </w:rPr>
        <w:t>i</w:t>
      </w:r>
      <w:r w:rsidR="00C30486" w:rsidRPr="0057490D">
        <w:rPr>
          <w:rFonts w:asciiTheme="minorHAnsi" w:hAnsiTheme="minorHAnsi" w:cstheme="minorHAnsi"/>
          <w:sz w:val="22"/>
          <w:szCs w:val="22"/>
        </w:rPr>
        <w:t xml:space="preserve"> į </w:t>
      </w:r>
      <w:r w:rsidR="00CB232F">
        <w:rPr>
          <w:rFonts w:asciiTheme="minorHAnsi" w:hAnsiTheme="minorHAnsi" w:cstheme="minorHAnsi"/>
          <w:sz w:val="22"/>
          <w:szCs w:val="22"/>
        </w:rPr>
        <w:t>klausimus</w:t>
      </w:r>
      <w:r w:rsidR="000C420B" w:rsidRPr="0057490D">
        <w:rPr>
          <w:rFonts w:asciiTheme="minorHAnsi" w:hAnsiTheme="minorHAnsi" w:cstheme="minorHAnsi"/>
          <w:sz w:val="22"/>
          <w:szCs w:val="22"/>
        </w:rPr>
        <w:t>:</w:t>
      </w:r>
    </w:p>
    <w:p w14:paraId="3621D752" w14:textId="77777777" w:rsidR="0097780C" w:rsidRDefault="0097780C" w:rsidP="0097780C">
      <w:pPr>
        <w:ind w:firstLine="737"/>
        <w:jc w:val="both"/>
        <w:rPr>
          <w:rFonts w:asciiTheme="minorHAnsi" w:hAnsiTheme="minorHAnsi" w:cstheme="minorHAnsi"/>
          <w:b/>
          <w:w w:val="105"/>
          <w:sz w:val="22"/>
          <w:szCs w:val="22"/>
        </w:rPr>
      </w:pPr>
      <w:r w:rsidRPr="0097780C">
        <w:rPr>
          <w:rFonts w:asciiTheme="minorHAnsi" w:hAnsiTheme="minorHAnsi" w:cstheme="minorHAnsi"/>
          <w:b/>
          <w:bCs/>
          <w:sz w:val="22"/>
          <w:szCs w:val="22"/>
        </w:rPr>
        <w:t>1 k</w:t>
      </w:r>
      <w:r w:rsidR="00EA4209" w:rsidRPr="00FE11A0">
        <w:rPr>
          <w:rFonts w:asciiTheme="minorHAnsi" w:hAnsiTheme="minorHAnsi" w:cstheme="minorHAnsi"/>
          <w:b/>
          <w:bCs/>
          <w:sz w:val="22"/>
          <w:szCs w:val="22"/>
        </w:rPr>
        <w:t>lausimas</w:t>
      </w:r>
      <w:r w:rsidR="00EA4209" w:rsidRPr="00FE11A0">
        <w:rPr>
          <w:rFonts w:asciiTheme="minorHAnsi" w:hAnsiTheme="minorHAnsi" w:cstheme="minorHAnsi"/>
          <w:sz w:val="22"/>
          <w:szCs w:val="22"/>
        </w:rPr>
        <w:t xml:space="preserve">. </w:t>
      </w:r>
      <w:r w:rsidR="00516470" w:rsidRPr="00FE11A0">
        <w:rPr>
          <w:rFonts w:asciiTheme="minorHAnsi" w:hAnsiTheme="minorHAnsi" w:cstheme="minorHAnsi"/>
          <w:sz w:val="22"/>
          <w:szCs w:val="22"/>
        </w:rPr>
        <w:t>„</w:t>
      </w:r>
      <w:r w:rsidR="00DD241E" w:rsidRPr="00FE11A0">
        <w:rPr>
          <w:rFonts w:asciiTheme="minorHAnsi" w:hAnsiTheme="minorHAnsi" w:cstheme="minorHAnsi"/>
          <w:b/>
          <w:w w:val="105"/>
          <w:sz w:val="22"/>
          <w:szCs w:val="22"/>
        </w:rPr>
        <w:t>TS</w:t>
      </w:r>
      <w:r w:rsidR="00DD241E" w:rsidRPr="00FE11A0">
        <w:rPr>
          <w:rFonts w:asciiTheme="minorHAnsi" w:hAnsiTheme="minorHAnsi" w:cstheme="minorHAnsi"/>
          <w:b/>
          <w:spacing w:val="-5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b/>
          <w:w w:val="105"/>
          <w:sz w:val="22"/>
          <w:szCs w:val="22"/>
        </w:rPr>
        <w:t>9p.</w:t>
      </w:r>
      <w:r w:rsidR="00DD241E" w:rsidRPr="00FE11A0">
        <w:rPr>
          <w:rFonts w:asciiTheme="minorHAnsi" w:hAnsiTheme="minorHAnsi" w:cstheme="minorHAnsi"/>
          <w:b/>
          <w:spacing w:val="-3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nustatėte</w:t>
      </w:r>
      <w:r w:rsidR="00DD241E" w:rsidRPr="00FE11A0">
        <w:rPr>
          <w:rFonts w:asciiTheme="minorHAnsi" w:hAnsiTheme="minorHAnsi" w:cstheme="minorHAnsi"/>
          <w:spacing w:val="-3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b/>
          <w:w w:val="105"/>
          <w:sz w:val="22"/>
          <w:szCs w:val="22"/>
        </w:rPr>
        <w:t>Prekių daliai</w:t>
      </w:r>
      <w:r w:rsidR="00DD241E" w:rsidRPr="00FE11A0">
        <w:rPr>
          <w:rFonts w:asciiTheme="minorHAnsi" w:hAnsiTheme="minorHAnsi" w:cstheme="minorHAnsi"/>
          <w:b/>
          <w:spacing w:val="-5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b/>
          <w:w w:val="105"/>
          <w:sz w:val="22"/>
          <w:szCs w:val="22"/>
        </w:rPr>
        <w:t>(1</w:t>
      </w:r>
      <w:r w:rsidR="00DD241E" w:rsidRPr="00FE11A0">
        <w:rPr>
          <w:rFonts w:asciiTheme="minorHAnsi" w:hAnsiTheme="minorHAnsi" w:cstheme="minorHAnsi"/>
          <w:b/>
          <w:spacing w:val="-4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b/>
          <w:w w:val="105"/>
          <w:sz w:val="22"/>
          <w:szCs w:val="22"/>
        </w:rPr>
        <w:t>lentelės</w:t>
      </w:r>
      <w:r w:rsidR="00DD241E" w:rsidRPr="00FE11A0">
        <w:rPr>
          <w:rFonts w:asciiTheme="minorHAnsi" w:hAnsiTheme="minorHAnsi" w:cstheme="minorHAnsi"/>
          <w:b/>
          <w:spacing w:val="-5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b/>
          <w:w w:val="105"/>
          <w:sz w:val="22"/>
          <w:szCs w:val="22"/>
        </w:rPr>
        <w:t>1,</w:t>
      </w:r>
      <w:r w:rsidR="00DD241E" w:rsidRPr="00FE11A0">
        <w:rPr>
          <w:rFonts w:asciiTheme="minorHAnsi" w:hAnsiTheme="minorHAnsi" w:cstheme="minorHAnsi"/>
          <w:b/>
          <w:spacing w:val="-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b/>
          <w:w w:val="105"/>
          <w:sz w:val="22"/>
          <w:szCs w:val="22"/>
        </w:rPr>
        <w:t>2,</w:t>
      </w:r>
      <w:r w:rsidR="00DD241E" w:rsidRPr="00FE11A0">
        <w:rPr>
          <w:rFonts w:asciiTheme="minorHAnsi" w:hAnsiTheme="minorHAnsi" w:cstheme="minorHAnsi"/>
          <w:b/>
          <w:spacing w:val="-4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b/>
          <w:w w:val="105"/>
          <w:sz w:val="22"/>
          <w:szCs w:val="22"/>
        </w:rPr>
        <w:t>3,</w:t>
      </w:r>
      <w:r w:rsidR="00DD241E" w:rsidRPr="00FE11A0">
        <w:rPr>
          <w:rFonts w:asciiTheme="minorHAnsi" w:hAnsiTheme="minorHAnsi" w:cstheme="minorHAnsi"/>
          <w:b/>
          <w:spacing w:val="-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b/>
          <w:w w:val="105"/>
          <w:sz w:val="22"/>
          <w:szCs w:val="22"/>
        </w:rPr>
        <w:t>4,</w:t>
      </w:r>
      <w:r w:rsidR="00DD241E" w:rsidRPr="00FE11A0">
        <w:rPr>
          <w:rFonts w:asciiTheme="minorHAnsi" w:hAnsiTheme="minorHAnsi" w:cstheme="minorHAnsi"/>
          <w:b/>
          <w:spacing w:val="-6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b/>
          <w:w w:val="105"/>
          <w:sz w:val="22"/>
          <w:szCs w:val="22"/>
        </w:rPr>
        <w:t>11,</w:t>
      </w:r>
      <w:r w:rsidR="00DD241E" w:rsidRPr="00FE11A0">
        <w:rPr>
          <w:rFonts w:asciiTheme="minorHAnsi" w:hAnsiTheme="minorHAnsi" w:cstheme="minorHAnsi"/>
          <w:b/>
          <w:spacing w:val="-4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b/>
          <w:w w:val="105"/>
          <w:sz w:val="22"/>
          <w:szCs w:val="22"/>
        </w:rPr>
        <w:t>16</w:t>
      </w:r>
      <w:r w:rsidR="00DD241E" w:rsidRPr="00FE11A0">
        <w:rPr>
          <w:rFonts w:asciiTheme="minorHAnsi" w:hAnsiTheme="minorHAnsi" w:cstheme="minorHAnsi"/>
          <w:b/>
          <w:spacing w:val="-4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b/>
          <w:w w:val="105"/>
          <w:sz w:val="22"/>
          <w:szCs w:val="22"/>
        </w:rPr>
        <w:t>pozicijoms)</w:t>
      </w:r>
      <w:r w:rsidR="00DD241E" w:rsidRPr="00FE11A0">
        <w:rPr>
          <w:rFonts w:asciiTheme="minorHAnsi" w:hAnsiTheme="minorHAnsi" w:cstheme="minorHAnsi"/>
          <w:b/>
          <w:spacing w:val="-1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yra</w:t>
      </w:r>
      <w:r w:rsidR="00DD241E" w:rsidRPr="00FE11A0">
        <w:rPr>
          <w:rFonts w:asciiTheme="minorHAnsi" w:hAnsiTheme="minorHAnsi" w:cstheme="minorHAnsi"/>
          <w:spacing w:val="-5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taikomas,</w:t>
      </w:r>
      <w:r w:rsidR="00DD241E" w:rsidRPr="00FE11A0">
        <w:rPr>
          <w:rFonts w:asciiTheme="minorHAnsi" w:hAnsiTheme="minorHAnsi" w:cstheme="minorHAnsi"/>
          <w:spacing w:val="-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Lietuvos Respublikos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aplinkos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ministro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2017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m.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rugpjūčio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22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d.</w:t>
      </w:r>
      <w:r w:rsidR="00DD241E" w:rsidRPr="00FE11A0">
        <w:rPr>
          <w:rFonts w:asciiTheme="minorHAnsi" w:hAnsiTheme="minorHAnsi" w:cstheme="minorHAnsi"/>
          <w:spacing w:val="-11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įsakymas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„Dėl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aplinkos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apsaugos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kriterijų taikymo, vykdant žaliuosius pirkimus,</w:t>
      </w:r>
      <w:r w:rsidR="00DD241E" w:rsidRPr="00FE11A0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tvarkos aprašo patvirtinimo“ 4.2 punkto reikalavimas</w:t>
      </w:r>
      <w:r w:rsidR="0057490D" w:rsidRPr="00FE11A0">
        <w:rPr>
          <w:rFonts w:asciiTheme="minorHAnsi" w:hAnsiTheme="minorHAnsi" w:cstheme="minorHAnsi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„neatsižvelgiant,</w:t>
      </w:r>
      <w:r w:rsidR="00DD241E" w:rsidRPr="00FE11A0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ar</w:t>
      </w:r>
      <w:r w:rsidR="00DD241E" w:rsidRPr="00FE11A0">
        <w:rPr>
          <w:rFonts w:asciiTheme="minorHAnsi" w:hAnsiTheme="minorHAnsi" w:cstheme="minorHAnsi"/>
          <w:spacing w:val="-3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yra produktų</w:t>
      </w:r>
      <w:r w:rsidR="00DD241E" w:rsidRPr="00FE11A0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sąraše,</w:t>
      </w:r>
      <w:r w:rsidR="00DD241E" w:rsidRPr="00FE11A0">
        <w:rPr>
          <w:rFonts w:asciiTheme="minorHAnsi" w:hAnsiTheme="minorHAnsi" w:cstheme="minorHAnsi"/>
          <w:spacing w:val="-3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atitinka</w:t>
      </w:r>
      <w:r w:rsidR="00DD241E" w:rsidRPr="00FE11A0">
        <w:rPr>
          <w:rFonts w:asciiTheme="minorHAnsi" w:hAnsiTheme="minorHAnsi" w:cstheme="minorHAnsi"/>
          <w:spacing w:val="-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jam nustatytus I</w:t>
      </w:r>
      <w:r w:rsidR="00DD241E" w:rsidRPr="00FE11A0">
        <w:rPr>
          <w:rFonts w:asciiTheme="minorHAnsi" w:hAnsiTheme="minorHAnsi" w:cstheme="minorHAnsi"/>
          <w:spacing w:val="-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tipo</w:t>
      </w:r>
      <w:r w:rsidR="00DD241E" w:rsidRPr="00FE11A0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ekologinio ženklo reikalavimus pagal</w:t>
      </w:r>
      <w:r w:rsidR="00DD241E" w:rsidRPr="00FE11A0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standartą LST EN</w:t>
      </w:r>
      <w:r w:rsidR="00DD241E" w:rsidRPr="00FE11A0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ISO</w:t>
      </w:r>
      <w:r w:rsidR="00DD241E" w:rsidRPr="00FE11A0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14024 „Aplinkosauginiai</w:t>
      </w:r>
      <w:r w:rsidR="00DD241E" w:rsidRPr="00FE11A0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ženklai ir aplinkosauginės</w:t>
      </w:r>
      <w:r w:rsidR="00DD241E" w:rsidRPr="00FE11A0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deklaracijos.</w:t>
      </w:r>
      <w:r w:rsidR="00DD241E" w:rsidRPr="00FE11A0">
        <w:rPr>
          <w:rFonts w:asciiTheme="minorHAnsi" w:hAnsiTheme="minorHAnsi" w:cstheme="minorHAnsi"/>
          <w:spacing w:val="-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I tipo aplinkosauginis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ženklinimas.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Principai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ir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procedūros“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ir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yra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paženklintas</w:t>
      </w:r>
      <w:r w:rsidR="00DD241E" w:rsidRPr="00FE11A0">
        <w:rPr>
          <w:rFonts w:asciiTheme="minorHAnsi" w:hAnsiTheme="minorHAnsi" w:cstheme="minorHAnsi"/>
          <w:spacing w:val="-11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I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tipo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ekologiniu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ženklu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arba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kitu tiekėjo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pateiktu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lygiaverčiu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įrodymu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(pvz.,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EU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proofErr w:type="spellStart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Ecolabel</w:t>
      </w:r>
      <w:proofErr w:type="spellEnd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,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proofErr w:type="spellStart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Nordic</w:t>
      </w:r>
      <w:proofErr w:type="spellEnd"/>
      <w:r w:rsidR="00DD241E" w:rsidRPr="00FE11A0">
        <w:rPr>
          <w:rFonts w:asciiTheme="minorHAnsi" w:hAnsiTheme="minorHAnsi" w:cstheme="minorHAnsi"/>
          <w:spacing w:val="-11"/>
          <w:w w:val="105"/>
          <w:sz w:val="22"/>
          <w:szCs w:val="22"/>
        </w:rPr>
        <w:t xml:space="preserve"> </w:t>
      </w:r>
      <w:proofErr w:type="spellStart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Swan</w:t>
      </w:r>
      <w:proofErr w:type="spellEnd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,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proofErr w:type="spellStart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Blue</w:t>
      </w:r>
      <w:proofErr w:type="spellEnd"/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proofErr w:type="spellStart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Angel</w:t>
      </w:r>
      <w:proofErr w:type="spellEnd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,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proofErr w:type="spellStart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El</w:t>
      </w:r>
      <w:proofErr w:type="spellEnd"/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proofErr w:type="spellStart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Distintiu</w:t>
      </w:r>
      <w:proofErr w:type="spellEnd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,</w:t>
      </w:r>
      <w:r w:rsidR="00DD241E" w:rsidRPr="00FE11A0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proofErr w:type="spellStart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Milieukeur</w:t>
      </w:r>
      <w:proofErr w:type="spellEnd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 xml:space="preserve">, </w:t>
      </w:r>
      <w:proofErr w:type="spellStart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Österreichisches</w:t>
      </w:r>
      <w:proofErr w:type="spellEnd"/>
      <w:r w:rsidR="00DD241E" w:rsidRPr="00FE11A0">
        <w:rPr>
          <w:rFonts w:asciiTheme="minorHAnsi" w:hAnsiTheme="minorHAnsi" w:cstheme="minorHAnsi"/>
          <w:spacing w:val="-3"/>
          <w:w w:val="105"/>
          <w:sz w:val="22"/>
          <w:szCs w:val="22"/>
        </w:rPr>
        <w:t xml:space="preserve"> </w:t>
      </w:r>
      <w:proofErr w:type="spellStart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Umweltzeichen</w:t>
      </w:r>
      <w:proofErr w:type="spellEnd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,</w:t>
      </w:r>
      <w:r w:rsidR="00DD241E" w:rsidRPr="00FE11A0">
        <w:rPr>
          <w:rFonts w:asciiTheme="minorHAnsi" w:hAnsiTheme="minorHAnsi" w:cstheme="minorHAnsi"/>
          <w:spacing w:val="-2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NF</w:t>
      </w:r>
      <w:r w:rsidR="00DD241E" w:rsidRPr="00FE11A0">
        <w:rPr>
          <w:rFonts w:asciiTheme="minorHAnsi" w:hAnsiTheme="minorHAnsi" w:cstheme="minorHAnsi"/>
          <w:spacing w:val="-2"/>
          <w:w w:val="105"/>
          <w:sz w:val="22"/>
          <w:szCs w:val="22"/>
        </w:rPr>
        <w:t xml:space="preserve"> </w:t>
      </w:r>
      <w:proofErr w:type="spellStart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Environnement</w:t>
      </w:r>
      <w:proofErr w:type="spellEnd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,</w:t>
      </w:r>
      <w:r w:rsidR="00DD241E" w:rsidRPr="00FE11A0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proofErr w:type="spellStart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The</w:t>
      </w:r>
      <w:proofErr w:type="spellEnd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 xml:space="preserve"> </w:t>
      </w:r>
      <w:proofErr w:type="spellStart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Hungarian</w:t>
      </w:r>
      <w:proofErr w:type="spellEnd"/>
      <w:r w:rsidR="00DD241E" w:rsidRPr="00FE11A0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proofErr w:type="spellStart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Eco-label</w:t>
      </w:r>
      <w:proofErr w:type="spellEnd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,</w:t>
      </w:r>
      <w:r w:rsidR="00DD241E" w:rsidRPr="00FE11A0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proofErr w:type="spellStart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Polish</w:t>
      </w:r>
      <w:proofErr w:type="spellEnd"/>
      <w:r w:rsidR="00DD241E" w:rsidRPr="00FE11A0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proofErr w:type="spellStart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Eco</w:t>
      </w:r>
      <w:proofErr w:type="spellEnd"/>
      <w:r w:rsidR="00DD241E" w:rsidRPr="00FE11A0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Mark-</w:t>
      </w:r>
      <w:proofErr w:type="spellStart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>Znak</w:t>
      </w:r>
      <w:proofErr w:type="spellEnd"/>
      <w:r w:rsidR="00DD241E" w:rsidRPr="00FE11A0">
        <w:rPr>
          <w:rFonts w:asciiTheme="minorHAnsi" w:hAnsiTheme="minorHAnsi" w:cstheme="minorHAnsi"/>
          <w:w w:val="105"/>
          <w:sz w:val="22"/>
          <w:szCs w:val="22"/>
        </w:rPr>
        <w:t xml:space="preserve"> EKO </w:t>
      </w:r>
      <w:r w:rsidR="00DD241E" w:rsidRPr="00FE11A0">
        <w:rPr>
          <w:rFonts w:asciiTheme="minorHAnsi" w:hAnsiTheme="minorHAnsi" w:cstheme="minorHAnsi"/>
          <w:b/>
          <w:w w:val="105"/>
          <w:sz w:val="22"/>
          <w:szCs w:val="22"/>
        </w:rPr>
        <w:t>arba kitu I tipo ekologiniu ženklu)“.</w:t>
      </w:r>
    </w:p>
    <w:p w14:paraId="42174BD3" w14:textId="77777777" w:rsidR="0097780C" w:rsidRDefault="00DD241E" w:rsidP="0097780C">
      <w:pPr>
        <w:ind w:firstLine="737"/>
        <w:jc w:val="both"/>
        <w:rPr>
          <w:rFonts w:asciiTheme="minorHAnsi" w:hAnsiTheme="minorHAnsi" w:cstheme="minorHAnsi"/>
          <w:w w:val="105"/>
          <w:sz w:val="22"/>
          <w:szCs w:val="22"/>
        </w:rPr>
      </w:pPr>
      <w:r w:rsidRPr="0057490D">
        <w:rPr>
          <w:rFonts w:asciiTheme="minorHAnsi" w:hAnsiTheme="minorHAnsi" w:cstheme="minorHAnsi"/>
          <w:w w:val="105"/>
          <w:sz w:val="22"/>
          <w:szCs w:val="22"/>
        </w:rPr>
        <w:t>Dėl aplinkos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apsaugos kriterijų taikymo privalomumo darbo rūbų pirkimui,</w:t>
      </w:r>
      <w:r w:rsidRPr="0057490D">
        <w:rPr>
          <w:rFonts w:asciiTheme="minorHAnsi" w:hAnsiTheme="minorHAnsi" w:cstheme="minorHAnsi"/>
          <w:spacing w:val="-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pagal</w:t>
      </w:r>
      <w:r w:rsidRPr="0057490D">
        <w:rPr>
          <w:rFonts w:asciiTheme="minorHAnsi" w:hAnsiTheme="minorHAnsi" w:cstheme="minorHAnsi"/>
          <w:spacing w:val="-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galiojančią Tvarkos aprašo redakciją, minimalūs</w:t>
      </w:r>
      <w:r w:rsidRPr="0057490D">
        <w:rPr>
          <w:rFonts w:asciiTheme="minorHAnsi" w:hAnsiTheme="minorHAnsi" w:cstheme="minorHAnsi"/>
          <w:spacing w:val="-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aplinkos apsaugos kriterijai yra</w:t>
      </w:r>
      <w:r w:rsidRPr="0057490D">
        <w:rPr>
          <w:rFonts w:asciiTheme="minorHAnsi" w:hAnsiTheme="minorHAnsi" w:cstheme="minorHAnsi"/>
          <w:spacing w:val="-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taikomi</w:t>
      </w:r>
      <w:r w:rsidRPr="0057490D">
        <w:rPr>
          <w:rFonts w:asciiTheme="minorHAnsi" w:hAnsiTheme="minorHAnsi" w:cstheme="minorHAnsi"/>
          <w:spacing w:val="-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tekstilės gaminiams, kurių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bent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80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proc.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masės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sudaro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austi,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neausti</w:t>
      </w:r>
      <w:r w:rsidRPr="0057490D">
        <w:rPr>
          <w:rFonts w:asciiTheme="minorHAnsi" w:hAnsiTheme="minorHAnsi" w:cstheme="minorHAnsi"/>
          <w:spacing w:val="-1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arba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megzti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tekstilės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pluoštai,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išskyrus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darbo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rūbus. Tvarkos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apraše darbo rūbų</w:t>
      </w:r>
      <w:r w:rsidRPr="0057490D">
        <w:rPr>
          <w:rFonts w:asciiTheme="minorHAnsi" w:hAnsiTheme="minorHAnsi" w:cstheme="minorHAnsi"/>
          <w:spacing w:val="-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apibrėžtis nėra detalizuojama,</w:t>
      </w:r>
      <w:r w:rsidRPr="0057490D">
        <w:rPr>
          <w:rFonts w:asciiTheme="minorHAnsi" w:hAnsiTheme="minorHAnsi" w:cstheme="minorHAnsi"/>
          <w:spacing w:val="-3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tačiau su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Viešųjų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pirkimų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tarnyba yra suderintas aiškinamasis pranešimas Tekstilės gaminių žalieji pirkimai. Aplinkos</w:t>
      </w:r>
      <w:r w:rsidRPr="0057490D">
        <w:rPr>
          <w:rFonts w:asciiTheme="minorHAnsi" w:hAnsiTheme="minorHAnsi" w:cstheme="minorHAnsi"/>
          <w:spacing w:val="-3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apsaugos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kriterijų taikymas,</w:t>
      </w:r>
      <w:r w:rsidRPr="0057490D">
        <w:rPr>
          <w:rFonts w:asciiTheme="minorHAnsi" w:hAnsiTheme="minorHAnsi" w:cstheme="minorHAnsi"/>
          <w:spacing w:val="-3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kuriame pateikiama informacija, kad darbo rūbai yra traktuojami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kaip tokie rūbai, kuriems</w:t>
      </w:r>
      <w:r w:rsidRPr="0057490D">
        <w:rPr>
          <w:rFonts w:asciiTheme="minorHAnsi" w:hAnsiTheme="minorHAnsi" w:cstheme="minorHAnsi"/>
          <w:spacing w:val="-3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taikomi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specialūs su darbų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sauga susiję reikalavimai, pvz., dėl pluošto degumo ar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kitų specifinių savybių. Taip pat, pranešime</w:t>
      </w:r>
      <w:r w:rsidRPr="0057490D">
        <w:rPr>
          <w:rFonts w:asciiTheme="minorHAnsi" w:hAnsiTheme="minorHAnsi" w:cstheme="minorHAnsi"/>
          <w:spacing w:val="-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yra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pabrėžiama,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kad darbo uniformoms,</w:t>
      </w:r>
      <w:r w:rsidRPr="0057490D">
        <w:rPr>
          <w:rFonts w:asciiTheme="minorHAnsi" w:hAnsiTheme="minorHAnsi" w:cstheme="minorHAnsi"/>
          <w:spacing w:val="-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kurioms nėra taikomi specialūs su darbų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sauga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susiję reikalavimai,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pvz.,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džemperiai, marškinėliai, megztiniai, kelnės, sveikatos priežiūros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įstaigų apranga, chalatai ir t.t., netūrėtų būti taikoma išimtis.</w:t>
      </w:r>
      <w:r w:rsidR="004B125A">
        <w:rPr>
          <w:rFonts w:asciiTheme="minorHAnsi" w:hAnsiTheme="minorHAnsi" w:cstheme="minorHAnsi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sz w:val="22"/>
          <w:szCs w:val="22"/>
        </w:rPr>
        <w:t>Jei</w:t>
      </w:r>
      <w:r w:rsidRPr="0057490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sz w:val="22"/>
          <w:szCs w:val="22"/>
        </w:rPr>
        <w:t>produktui</w:t>
      </w:r>
      <w:r w:rsidRPr="0057490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sz w:val="22"/>
          <w:szCs w:val="22"/>
        </w:rPr>
        <w:t>minimalūs</w:t>
      </w:r>
      <w:r w:rsidRPr="0057490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sz w:val="22"/>
          <w:szCs w:val="22"/>
        </w:rPr>
        <w:t>kriterijai</w:t>
      </w:r>
      <w:r w:rsidRPr="0057490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sz w:val="22"/>
          <w:szCs w:val="22"/>
        </w:rPr>
        <w:t>netaikomi,</w:t>
      </w:r>
      <w:r w:rsidRPr="0057490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sz w:val="22"/>
          <w:szCs w:val="22"/>
        </w:rPr>
        <w:t>pvz.,</w:t>
      </w:r>
      <w:r w:rsidRPr="0057490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sz w:val="22"/>
          <w:szCs w:val="22"/>
        </w:rPr>
        <w:t>yra</w:t>
      </w:r>
      <w:r w:rsidRPr="0057490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sz w:val="22"/>
          <w:szCs w:val="22"/>
        </w:rPr>
        <w:t>įsigyjami</w:t>
      </w:r>
      <w:r w:rsidRPr="0057490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sz w:val="22"/>
          <w:szCs w:val="22"/>
        </w:rPr>
        <w:t>darbo</w:t>
      </w:r>
      <w:r w:rsidRPr="0057490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sz w:val="22"/>
          <w:szCs w:val="22"/>
        </w:rPr>
        <w:t>rūbai,</w:t>
      </w:r>
      <w:r w:rsidRPr="0057490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spacing w:val="-2"/>
          <w:sz w:val="22"/>
          <w:szCs w:val="22"/>
        </w:rPr>
        <w:t>aplinkos</w:t>
      </w:r>
      <w:r w:rsidR="004B12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apsaugos kriterijai pirkime</w:t>
      </w:r>
      <w:r w:rsidRPr="0057490D">
        <w:rPr>
          <w:rFonts w:asciiTheme="minorHAnsi" w:hAnsiTheme="minorHAnsi" w:cstheme="minorHAnsi"/>
          <w:spacing w:val="-3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nustatomi</w:t>
      </w:r>
      <w:r w:rsidRPr="0057490D">
        <w:rPr>
          <w:rFonts w:asciiTheme="minorHAnsi" w:hAnsiTheme="minorHAnsi" w:cstheme="minorHAnsi"/>
          <w:spacing w:val="-3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vadovaujantis</w:t>
      </w:r>
      <w:r w:rsidRPr="0057490D">
        <w:rPr>
          <w:rFonts w:asciiTheme="minorHAnsi" w:hAnsiTheme="minorHAnsi" w:cstheme="minorHAnsi"/>
          <w:spacing w:val="-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Tvarkos aprašo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4.4.4 papunkčiu, t. y.</w:t>
      </w:r>
      <w:r w:rsidRPr="0057490D">
        <w:rPr>
          <w:rFonts w:asciiTheme="minorHAnsi" w:hAnsiTheme="minorHAnsi" w:cstheme="minorHAnsi"/>
          <w:spacing w:val="-3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kriterijai nustatomi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savarankiškai. Šie savarankiški</w:t>
      </w:r>
      <w:r w:rsidRPr="0057490D">
        <w:rPr>
          <w:rFonts w:asciiTheme="minorHAnsi" w:hAnsiTheme="minorHAnsi" w:cstheme="minorHAnsi"/>
          <w:spacing w:val="-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kriterijai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gali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būti paremti</w:t>
      </w:r>
      <w:r w:rsidRPr="0057490D">
        <w:rPr>
          <w:rFonts w:asciiTheme="minorHAnsi" w:hAnsiTheme="minorHAnsi" w:cstheme="minorHAnsi"/>
          <w:spacing w:val="-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galiojančiais minimaliais</w:t>
      </w:r>
      <w:r w:rsidRPr="0057490D">
        <w:rPr>
          <w:rFonts w:asciiTheme="minorHAnsi" w:hAnsiTheme="minorHAnsi" w:cstheme="minorHAnsi"/>
          <w:spacing w:val="-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aplinkos apsaugos kriterijais,</w:t>
      </w:r>
      <w:r w:rsidRPr="0057490D">
        <w:rPr>
          <w:rFonts w:asciiTheme="minorHAnsi" w:hAnsiTheme="minorHAnsi" w:cstheme="minorHAnsi"/>
          <w:spacing w:val="-4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taikant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juos ne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visa apimtimi: pvz., nustatant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 xml:space="preserve">tik Tvarkos aprašo 2 priedo 9.1 </w:t>
      </w:r>
      <w:r w:rsidRPr="0057490D">
        <w:rPr>
          <w:rFonts w:asciiTheme="minorHAnsi" w:hAnsiTheme="minorHAnsi" w:cstheme="minorHAnsi"/>
          <w:spacing w:val="-2"/>
          <w:w w:val="105"/>
          <w:sz w:val="22"/>
          <w:szCs w:val="22"/>
        </w:rPr>
        <w:t>papunkčio reikalavimus dėl cheminių medžiagų tekstilės gaminiuose, o kaip atitikties dokumentas,</w:t>
      </w:r>
      <w:r w:rsidRPr="0057490D">
        <w:rPr>
          <w:rFonts w:asciiTheme="minorHAnsi" w:hAnsiTheme="minorHAnsi" w:cstheme="minorHAnsi"/>
          <w:spacing w:val="-4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spacing w:val="-2"/>
          <w:w w:val="105"/>
          <w:sz w:val="22"/>
          <w:szCs w:val="22"/>
        </w:rPr>
        <w:t xml:space="preserve">kaip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pažymėta minėtame papunktyje, gali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būti priimamas OEKO-TEX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STANDARD 100 sertifikatas</w:t>
      </w:r>
      <w:r w:rsidRPr="0057490D">
        <w:rPr>
          <w:rFonts w:asciiTheme="minorHAnsi" w:hAnsiTheme="minorHAnsi" w:cstheme="minorHAnsi"/>
          <w:spacing w:val="-4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arba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kiti lygiaverčiai įrodymai.</w:t>
      </w:r>
    </w:p>
    <w:p w14:paraId="78952085" w14:textId="505AAFCE" w:rsidR="00DD241E" w:rsidRPr="0097780C" w:rsidRDefault="00DD241E" w:rsidP="0097780C">
      <w:pPr>
        <w:ind w:firstLine="737"/>
        <w:jc w:val="both"/>
        <w:rPr>
          <w:rFonts w:asciiTheme="minorHAnsi" w:hAnsiTheme="minorHAnsi" w:cstheme="minorHAnsi"/>
          <w:sz w:val="22"/>
          <w:szCs w:val="22"/>
        </w:rPr>
      </w:pPr>
      <w:r w:rsidRPr="0057490D">
        <w:rPr>
          <w:rFonts w:asciiTheme="minorHAnsi" w:hAnsiTheme="minorHAnsi" w:cstheme="minorHAnsi"/>
          <w:w w:val="105"/>
          <w:sz w:val="22"/>
          <w:szCs w:val="22"/>
        </w:rPr>
        <w:t>Jūsų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organizuojamame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pirkime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žalieji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reikalavimai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nustatyti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darbo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kostiumams</w:t>
      </w:r>
      <w:r w:rsidRPr="0057490D">
        <w:rPr>
          <w:rFonts w:asciiTheme="minorHAnsi" w:hAnsiTheme="minorHAnsi" w:cstheme="minorHAnsi"/>
          <w:spacing w:val="-1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1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ir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2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proofErr w:type="spellStart"/>
      <w:r w:rsidRPr="0057490D">
        <w:rPr>
          <w:rFonts w:asciiTheme="minorHAnsi" w:hAnsiTheme="minorHAnsi" w:cstheme="minorHAnsi"/>
          <w:w w:val="105"/>
          <w:sz w:val="22"/>
          <w:szCs w:val="22"/>
        </w:rPr>
        <w:t>poz</w:t>
      </w:r>
      <w:proofErr w:type="spellEnd"/>
      <w:r w:rsidRPr="0057490D">
        <w:rPr>
          <w:rFonts w:asciiTheme="minorHAnsi" w:hAnsiTheme="minorHAnsi" w:cstheme="minorHAnsi"/>
          <w:w w:val="105"/>
          <w:sz w:val="22"/>
          <w:szCs w:val="22"/>
        </w:rPr>
        <w:t>,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striukėms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3</w:t>
      </w:r>
      <w:r w:rsidRPr="0057490D">
        <w:rPr>
          <w:rFonts w:asciiTheme="minorHAnsi" w:hAnsiTheme="minorHAnsi" w:cstheme="minorHAnsi"/>
          <w:spacing w:val="-1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ir 4</w:t>
      </w:r>
      <w:r w:rsidRPr="0057490D">
        <w:rPr>
          <w:rFonts w:asciiTheme="minorHAnsi" w:hAnsiTheme="minorHAnsi" w:cstheme="minorHAnsi"/>
          <w:spacing w:val="-8"/>
          <w:w w:val="105"/>
          <w:sz w:val="22"/>
          <w:szCs w:val="22"/>
        </w:rPr>
        <w:t xml:space="preserve"> </w:t>
      </w:r>
      <w:proofErr w:type="spellStart"/>
      <w:r w:rsidRPr="0057490D">
        <w:rPr>
          <w:rFonts w:asciiTheme="minorHAnsi" w:hAnsiTheme="minorHAnsi" w:cstheme="minorHAnsi"/>
          <w:w w:val="105"/>
          <w:sz w:val="22"/>
          <w:szCs w:val="22"/>
        </w:rPr>
        <w:t>poz</w:t>
      </w:r>
      <w:proofErr w:type="spellEnd"/>
      <w:r w:rsidRPr="0057490D">
        <w:rPr>
          <w:rFonts w:asciiTheme="minorHAnsi" w:hAnsiTheme="minorHAnsi" w:cstheme="minorHAnsi"/>
          <w:w w:val="105"/>
          <w:sz w:val="22"/>
          <w:szCs w:val="22"/>
        </w:rPr>
        <w:t>.</w:t>
      </w:r>
      <w:r w:rsidRPr="0057490D">
        <w:rPr>
          <w:rFonts w:asciiTheme="minorHAnsi" w:hAnsiTheme="minorHAnsi" w:cstheme="minorHAnsi"/>
          <w:spacing w:val="-1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kurie</w:t>
      </w:r>
      <w:r w:rsidRPr="0057490D">
        <w:rPr>
          <w:rFonts w:asciiTheme="minorHAnsi" w:hAnsiTheme="minorHAnsi" w:cstheme="minorHAnsi"/>
          <w:spacing w:val="-9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yra</w:t>
      </w:r>
      <w:r w:rsidRPr="0057490D">
        <w:rPr>
          <w:rFonts w:asciiTheme="minorHAnsi" w:hAnsiTheme="minorHAnsi" w:cstheme="minorHAnsi"/>
          <w:spacing w:val="-8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I</w:t>
      </w:r>
      <w:r w:rsidRPr="0057490D">
        <w:rPr>
          <w:rFonts w:asciiTheme="minorHAnsi" w:hAnsiTheme="minorHAnsi" w:cstheme="minorHAnsi"/>
          <w:spacing w:val="-7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kategorijos</w:t>
      </w:r>
      <w:r w:rsidRPr="0057490D">
        <w:rPr>
          <w:rFonts w:asciiTheme="minorHAnsi" w:hAnsiTheme="minorHAnsi" w:cstheme="minorHAnsi"/>
          <w:spacing w:val="-9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AAP,</w:t>
      </w:r>
      <w:r w:rsidRPr="0057490D">
        <w:rPr>
          <w:rFonts w:asciiTheme="minorHAnsi" w:hAnsiTheme="minorHAnsi" w:cstheme="minorHAnsi"/>
          <w:spacing w:val="-7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skirtos</w:t>
      </w:r>
      <w:r w:rsidRPr="0057490D">
        <w:rPr>
          <w:rFonts w:asciiTheme="minorHAnsi" w:hAnsiTheme="minorHAnsi" w:cstheme="minorHAnsi"/>
          <w:spacing w:val="-6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apsaugoti</w:t>
      </w:r>
      <w:r w:rsidRPr="0057490D">
        <w:rPr>
          <w:rFonts w:asciiTheme="minorHAnsi" w:hAnsiTheme="minorHAnsi" w:cstheme="minorHAnsi"/>
          <w:spacing w:val="-6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nuo</w:t>
      </w:r>
      <w:r w:rsidRPr="0057490D">
        <w:rPr>
          <w:rFonts w:asciiTheme="minorHAnsi" w:hAnsiTheme="minorHAnsi" w:cstheme="minorHAnsi"/>
          <w:spacing w:val="-8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minimalios</w:t>
      </w:r>
      <w:r w:rsidRPr="0057490D">
        <w:rPr>
          <w:rFonts w:asciiTheme="minorHAnsi" w:hAnsiTheme="minorHAnsi" w:cstheme="minorHAnsi"/>
          <w:spacing w:val="-6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rizikos.</w:t>
      </w:r>
      <w:r w:rsidRPr="0057490D">
        <w:rPr>
          <w:rFonts w:asciiTheme="minorHAnsi" w:hAnsiTheme="minorHAnsi" w:cstheme="minorHAnsi"/>
          <w:spacing w:val="-1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Tai</w:t>
      </w:r>
      <w:r w:rsidRPr="0057490D">
        <w:rPr>
          <w:rFonts w:asciiTheme="minorHAnsi" w:hAnsiTheme="minorHAnsi" w:cstheme="minorHAnsi"/>
          <w:spacing w:val="-9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susisieja</w:t>
      </w:r>
      <w:r w:rsidRPr="0057490D">
        <w:rPr>
          <w:rFonts w:asciiTheme="minorHAnsi" w:hAnsiTheme="minorHAnsi" w:cstheme="minorHAnsi"/>
          <w:spacing w:val="-8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su</w:t>
      </w:r>
      <w:r w:rsidRPr="0057490D">
        <w:rPr>
          <w:rFonts w:asciiTheme="minorHAnsi" w:hAnsiTheme="minorHAnsi" w:cstheme="minorHAnsi"/>
          <w:spacing w:val="-6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darbų</w:t>
      </w:r>
      <w:r w:rsidRPr="0057490D">
        <w:rPr>
          <w:rFonts w:asciiTheme="minorHAnsi" w:hAnsiTheme="minorHAnsi" w:cstheme="minorHAnsi"/>
          <w:spacing w:val="-8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sauga susijusiais</w:t>
      </w:r>
      <w:r w:rsidRPr="0057490D">
        <w:rPr>
          <w:rFonts w:asciiTheme="minorHAnsi" w:hAnsiTheme="minorHAnsi" w:cstheme="minorHAnsi"/>
          <w:spacing w:val="-4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reikalavimais,</w:t>
      </w:r>
      <w:r w:rsidRPr="0057490D">
        <w:rPr>
          <w:rFonts w:asciiTheme="minorHAnsi" w:hAnsiTheme="minorHAnsi" w:cstheme="minorHAnsi"/>
          <w:spacing w:val="-5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tad</w:t>
      </w:r>
      <w:r w:rsidRPr="0057490D">
        <w:rPr>
          <w:rFonts w:asciiTheme="minorHAnsi" w:hAnsiTheme="minorHAnsi" w:cstheme="minorHAnsi"/>
          <w:spacing w:val="-3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jiems</w:t>
      </w:r>
      <w:r w:rsidRPr="0057490D">
        <w:rPr>
          <w:rFonts w:asciiTheme="minorHAnsi" w:hAnsiTheme="minorHAnsi" w:cstheme="minorHAnsi"/>
          <w:spacing w:val="-4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taikytina</w:t>
      </w:r>
      <w:r w:rsidRPr="0057490D">
        <w:rPr>
          <w:rFonts w:asciiTheme="minorHAnsi" w:hAnsiTheme="minorHAnsi" w:cstheme="minorHAnsi"/>
          <w:spacing w:val="-3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4,2 p.</w:t>
      </w:r>
      <w:r w:rsidRPr="0057490D">
        <w:rPr>
          <w:rFonts w:asciiTheme="minorHAnsi" w:hAnsiTheme="minorHAnsi" w:cstheme="minorHAnsi"/>
          <w:spacing w:val="-3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išimtis.</w:t>
      </w:r>
      <w:r w:rsidRPr="0057490D">
        <w:rPr>
          <w:rFonts w:asciiTheme="minorHAnsi" w:hAnsiTheme="minorHAnsi" w:cstheme="minorHAnsi"/>
          <w:spacing w:val="-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O kaip</w:t>
      </w:r>
      <w:r w:rsidRPr="0057490D">
        <w:rPr>
          <w:rFonts w:asciiTheme="minorHAnsi" w:hAnsiTheme="minorHAnsi" w:cstheme="minorHAnsi"/>
          <w:spacing w:val="40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savarankišką</w:t>
      </w:r>
      <w:r w:rsidRPr="0057490D">
        <w:rPr>
          <w:rFonts w:asciiTheme="minorHAnsi" w:hAnsiTheme="minorHAnsi" w:cstheme="minorHAnsi"/>
          <w:spacing w:val="-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kriterijų</w:t>
      </w:r>
      <w:r w:rsidRPr="0057490D">
        <w:rPr>
          <w:rFonts w:asciiTheme="minorHAnsi" w:hAnsiTheme="minorHAnsi" w:cstheme="minorHAnsi"/>
          <w:spacing w:val="-3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siūlome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taikyti Tvarkos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aprašo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2 priedo 9.1 papunkčio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reikalavimus dėl cheminių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medžiagų</w:t>
      </w:r>
      <w:r w:rsidRPr="0057490D">
        <w:rPr>
          <w:rFonts w:asciiTheme="minorHAnsi" w:hAnsiTheme="minorHAnsi" w:cstheme="minorHAnsi"/>
          <w:spacing w:val="-1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tekstilės</w:t>
      </w:r>
      <w:r w:rsidRPr="0057490D">
        <w:rPr>
          <w:rFonts w:asciiTheme="minorHAnsi" w:hAnsiTheme="minorHAnsi" w:cstheme="minorHAnsi"/>
          <w:spacing w:val="-2"/>
          <w:w w:val="105"/>
          <w:sz w:val="22"/>
          <w:szCs w:val="22"/>
        </w:rPr>
        <w:t xml:space="preserve"> </w:t>
      </w:r>
      <w:r w:rsidRPr="0057490D">
        <w:rPr>
          <w:rFonts w:asciiTheme="minorHAnsi" w:hAnsiTheme="minorHAnsi" w:cstheme="minorHAnsi"/>
          <w:w w:val="105"/>
          <w:sz w:val="22"/>
          <w:szCs w:val="22"/>
        </w:rPr>
        <w:t>gaminiuose.</w:t>
      </w:r>
      <w:r w:rsidR="00FE11A0">
        <w:rPr>
          <w:rFonts w:asciiTheme="minorHAnsi" w:hAnsiTheme="minorHAnsi" w:cstheme="minorHAnsi"/>
          <w:w w:val="105"/>
          <w:sz w:val="22"/>
          <w:szCs w:val="22"/>
        </w:rPr>
        <w:t>“</w:t>
      </w:r>
    </w:p>
    <w:p w14:paraId="3AC302BA" w14:textId="2870B6BF" w:rsidR="00391A46" w:rsidRDefault="00FE11A0" w:rsidP="002A0399">
      <w:pPr>
        <w:pStyle w:val="BodyText"/>
        <w:ind w:left="14" w:right="-1" w:firstLine="1282"/>
        <w:jc w:val="both"/>
        <w:rPr>
          <w:rFonts w:asciiTheme="minorHAnsi" w:hAnsiTheme="minorHAnsi" w:cstheme="minorHAnsi"/>
          <w:w w:val="105"/>
          <w:sz w:val="22"/>
          <w:szCs w:val="22"/>
        </w:rPr>
      </w:pPr>
      <w:r w:rsidRPr="00FE11A0">
        <w:rPr>
          <w:rFonts w:asciiTheme="minorHAnsi" w:hAnsiTheme="minorHAnsi" w:cstheme="minorHAnsi"/>
          <w:b/>
          <w:bCs/>
          <w:w w:val="105"/>
          <w:sz w:val="22"/>
          <w:szCs w:val="22"/>
        </w:rPr>
        <w:t xml:space="preserve">Atsakymas. </w:t>
      </w:r>
      <w:r w:rsidR="00D44DB7" w:rsidRPr="005D41F1">
        <w:rPr>
          <w:rFonts w:asciiTheme="minorHAnsi" w:hAnsiTheme="minorHAnsi" w:cstheme="minorHAnsi"/>
          <w:w w:val="105"/>
          <w:sz w:val="22"/>
          <w:szCs w:val="22"/>
        </w:rPr>
        <w:t xml:space="preserve">Patiksliname </w:t>
      </w:r>
      <w:r w:rsidR="00B63C6A">
        <w:rPr>
          <w:rFonts w:asciiTheme="minorHAnsi" w:hAnsiTheme="minorHAnsi" w:cstheme="minorHAnsi"/>
          <w:w w:val="105"/>
          <w:sz w:val="22"/>
          <w:szCs w:val="22"/>
        </w:rPr>
        <w:t xml:space="preserve">Pirkimo </w:t>
      </w:r>
      <w:r w:rsidR="004500DE">
        <w:rPr>
          <w:rFonts w:asciiTheme="minorHAnsi" w:hAnsiTheme="minorHAnsi" w:cstheme="minorHAnsi"/>
          <w:w w:val="105"/>
          <w:sz w:val="22"/>
          <w:szCs w:val="22"/>
        </w:rPr>
        <w:t>techninės specifikacijos 9 p.</w:t>
      </w:r>
      <w:r w:rsidR="008F3F6B">
        <w:rPr>
          <w:rFonts w:asciiTheme="minorHAnsi" w:hAnsiTheme="minorHAnsi" w:cstheme="minorHAnsi"/>
          <w:w w:val="105"/>
          <w:sz w:val="22"/>
          <w:szCs w:val="22"/>
        </w:rPr>
        <w:t xml:space="preserve"> ir nustatome, kad </w:t>
      </w:r>
      <w:r w:rsidR="000007CC">
        <w:rPr>
          <w:rFonts w:asciiTheme="minorHAnsi" w:hAnsiTheme="minorHAnsi" w:cstheme="minorHAnsi"/>
          <w:w w:val="105"/>
          <w:sz w:val="22"/>
          <w:szCs w:val="22"/>
        </w:rPr>
        <w:t>p</w:t>
      </w:r>
      <w:r w:rsidR="00D42064" w:rsidRPr="00D42064">
        <w:rPr>
          <w:rFonts w:asciiTheme="minorHAnsi" w:hAnsiTheme="minorHAnsi" w:cstheme="minorHAnsi"/>
          <w:w w:val="105"/>
          <w:sz w:val="22"/>
          <w:szCs w:val="22"/>
        </w:rPr>
        <w:t>rekių daliai (1 lentelės 11, 16 pozicijoms) yra taikom</w:t>
      </w:r>
      <w:r w:rsidR="0014042B">
        <w:rPr>
          <w:rFonts w:asciiTheme="minorHAnsi" w:hAnsiTheme="minorHAnsi" w:cstheme="minorHAnsi"/>
          <w:w w:val="105"/>
          <w:sz w:val="22"/>
          <w:szCs w:val="22"/>
        </w:rPr>
        <w:t xml:space="preserve">i aplinkosauginiai reikalavimai išbraukiant </w:t>
      </w:r>
      <w:r w:rsidR="0014042B" w:rsidRPr="00D42064">
        <w:rPr>
          <w:rFonts w:asciiTheme="minorHAnsi" w:hAnsiTheme="minorHAnsi" w:cstheme="minorHAnsi"/>
          <w:w w:val="105"/>
          <w:sz w:val="22"/>
          <w:szCs w:val="22"/>
        </w:rPr>
        <w:t>1, 2, 3, 4</w:t>
      </w:r>
      <w:r w:rsidR="00622EA5">
        <w:rPr>
          <w:rFonts w:asciiTheme="minorHAnsi" w:hAnsiTheme="minorHAnsi" w:cstheme="minorHAnsi"/>
          <w:w w:val="105"/>
          <w:sz w:val="22"/>
          <w:szCs w:val="22"/>
        </w:rPr>
        <w:t xml:space="preserve"> pozicijas).</w:t>
      </w:r>
    </w:p>
    <w:p w14:paraId="25A33CE7" w14:textId="77777777" w:rsidR="00391A46" w:rsidRDefault="00746392" w:rsidP="002A0399">
      <w:pPr>
        <w:pStyle w:val="BodyText"/>
        <w:ind w:left="14" w:right="-1" w:firstLine="1282"/>
        <w:jc w:val="both"/>
        <w:rPr>
          <w:rFonts w:asciiTheme="minorHAnsi" w:hAnsiTheme="minorHAnsi" w:cstheme="minorHAnsi"/>
          <w:sz w:val="22"/>
          <w:szCs w:val="22"/>
        </w:rPr>
      </w:pPr>
      <w:r w:rsidRPr="00391A46">
        <w:rPr>
          <w:rFonts w:asciiTheme="minorHAnsi" w:hAnsiTheme="minorHAnsi" w:cstheme="minorHAnsi"/>
          <w:b/>
          <w:bCs/>
          <w:sz w:val="22"/>
          <w:szCs w:val="22"/>
        </w:rPr>
        <w:t>2 klausimas</w:t>
      </w:r>
      <w:r w:rsidRPr="00391A46">
        <w:rPr>
          <w:rFonts w:asciiTheme="minorHAnsi" w:hAnsiTheme="minorHAnsi" w:cstheme="minorHAnsi"/>
          <w:sz w:val="22"/>
          <w:szCs w:val="22"/>
        </w:rPr>
        <w:t xml:space="preserve">. </w:t>
      </w:r>
      <w:r w:rsidR="0061459D" w:rsidRPr="00391A46">
        <w:rPr>
          <w:rFonts w:asciiTheme="minorHAnsi" w:hAnsiTheme="minorHAnsi" w:cstheme="minorHAnsi"/>
          <w:sz w:val="22"/>
          <w:szCs w:val="22"/>
        </w:rPr>
        <w:t>„</w:t>
      </w:r>
      <w:r w:rsidR="00391A46" w:rsidRPr="00391A46">
        <w:rPr>
          <w:rFonts w:asciiTheme="minorHAnsi" w:hAnsiTheme="minorHAnsi" w:cstheme="minorHAnsi"/>
          <w:b/>
          <w:sz w:val="22"/>
          <w:szCs w:val="22"/>
        </w:rPr>
        <w:t xml:space="preserve">TS 2p. </w:t>
      </w:r>
      <w:r w:rsidR="00391A46" w:rsidRPr="00391A46">
        <w:rPr>
          <w:rFonts w:asciiTheme="minorHAnsi" w:hAnsiTheme="minorHAnsi" w:cstheme="minorHAnsi"/>
          <w:sz w:val="22"/>
          <w:szCs w:val="22"/>
        </w:rPr>
        <w:t>Tiekėjas nurodytoms parduodamoms prekėms turi suteikti gamintojo garantiją. Prekėms nustatomas garantijos terminas nurodytas lentelėje „Prekės garantijos terminas“, skaičiuojamas nuo Prekių perdavimo Pirkėjui momento.</w:t>
      </w:r>
    </w:p>
    <w:p w14:paraId="00378D7C" w14:textId="1EB2E753" w:rsidR="00EA4209" w:rsidRPr="00391A46" w:rsidRDefault="00391A46" w:rsidP="002A0399">
      <w:pPr>
        <w:pStyle w:val="BodyText"/>
        <w:ind w:left="14" w:right="-1" w:firstLine="1282"/>
        <w:jc w:val="both"/>
        <w:rPr>
          <w:rFonts w:asciiTheme="minorHAnsi" w:hAnsiTheme="minorHAnsi" w:cstheme="minorHAnsi"/>
          <w:sz w:val="22"/>
          <w:szCs w:val="22"/>
        </w:rPr>
      </w:pPr>
      <w:r w:rsidRPr="00391A46">
        <w:rPr>
          <w:rFonts w:asciiTheme="minorHAnsi" w:hAnsiTheme="minorHAnsi" w:cstheme="minorHAnsi"/>
          <w:sz w:val="22"/>
          <w:szCs w:val="22"/>
        </w:rPr>
        <w:t xml:space="preserve">Pirkime yra 25 pozicijos planuojamų įsigyti prekių ir jos tikrai ne vieno ar kelių gamintojų. </w:t>
      </w:r>
      <w:r w:rsidRPr="00391A46">
        <w:rPr>
          <w:rFonts w:asciiTheme="minorHAnsi" w:hAnsiTheme="minorHAnsi" w:cstheme="minorHAnsi"/>
          <w:sz w:val="22"/>
          <w:szCs w:val="22"/>
        </w:rPr>
        <w:lastRenderedPageBreak/>
        <w:t>Beveik visos jos yra asmens apsaugos priemonės ir joms garantiniai gamintojo terminai nėra suteikiami, tad siūlome šį punktą išbraukti iš reikalavimų.</w:t>
      </w:r>
      <w:r w:rsidR="0051371D">
        <w:rPr>
          <w:rFonts w:asciiTheme="minorHAnsi" w:hAnsiTheme="minorHAnsi" w:cstheme="minorHAnsi"/>
          <w:sz w:val="22"/>
          <w:szCs w:val="22"/>
        </w:rPr>
        <w:t xml:space="preserve"> </w:t>
      </w:r>
      <w:r w:rsidR="0051371D">
        <w:rPr>
          <w:w w:val="105"/>
        </w:rPr>
        <w:t>Lietuvos</w:t>
      </w:r>
      <w:r w:rsidR="0051371D">
        <w:rPr>
          <w:spacing w:val="-12"/>
          <w:w w:val="105"/>
        </w:rPr>
        <w:t xml:space="preserve"> </w:t>
      </w:r>
      <w:r w:rsidR="0051371D">
        <w:rPr>
          <w:w w:val="105"/>
        </w:rPr>
        <w:t>įmonės</w:t>
      </w:r>
      <w:r w:rsidR="0051371D">
        <w:rPr>
          <w:spacing w:val="-12"/>
          <w:w w:val="105"/>
        </w:rPr>
        <w:t xml:space="preserve"> </w:t>
      </w:r>
      <w:r w:rsidR="0051371D">
        <w:rPr>
          <w:w w:val="105"/>
        </w:rPr>
        <w:t>savo</w:t>
      </w:r>
      <w:r w:rsidR="0051371D">
        <w:rPr>
          <w:spacing w:val="-12"/>
          <w:w w:val="105"/>
        </w:rPr>
        <w:t xml:space="preserve"> </w:t>
      </w:r>
      <w:r w:rsidR="0051371D">
        <w:rPr>
          <w:w w:val="105"/>
        </w:rPr>
        <w:t>veikloje</w:t>
      </w:r>
      <w:r w:rsidR="0051371D">
        <w:rPr>
          <w:spacing w:val="-12"/>
          <w:w w:val="105"/>
        </w:rPr>
        <w:t xml:space="preserve"> </w:t>
      </w:r>
      <w:r w:rsidR="0051371D">
        <w:rPr>
          <w:w w:val="105"/>
        </w:rPr>
        <w:t>vadovaujasi</w:t>
      </w:r>
      <w:r w:rsidR="0051371D">
        <w:rPr>
          <w:spacing w:val="-12"/>
          <w:w w:val="105"/>
        </w:rPr>
        <w:t xml:space="preserve"> </w:t>
      </w:r>
      <w:r w:rsidR="0051371D">
        <w:rPr>
          <w:w w:val="105"/>
        </w:rPr>
        <w:t>LR</w:t>
      </w:r>
      <w:r w:rsidR="0051371D">
        <w:rPr>
          <w:spacing w:val="-12"/>
          <w:w w:val="105"/>
        </w:rPr>
        <w:t xml:space="preserve"> </w:t>
      </w:r>
      <w:r w:rsidR="0051371D">
        <w:rPr>
          <w:w w:val="105"/>
        </w:rPr>
        <w:t>įstatymais</w:t>
      </w:r>
      <w:r w:rsidR="0051371D">
        <w:rPr>
          <w:spacing w:val="-12"/>
          <w:w w:val="105"/>
        </w:rPr>
        <w:t xml:space="preserve"> </w:t>
      </w:r>
      <w:r w:rsidR="0051371D">
        <w:rPr>
          <w:w w:val="105"/>
        </w:rPr>
        <w:t>ir</w:t>
      </w:r>
      <w:r w:rsidR="0051371D">
        <w:rPr>
          <w:spacing w:val="-11"/>
          <w:w w:val="105"/>
        </w:rPr>
        <w:t xml:space="preserve"> </w:t>
      </w:r>
      <w:r w:rsidR="0051371D">
        <w:rPr>
          <w:w w:val="105"/>
        </w:rPr>
        <w:t>yra</w:t>
      </w:r>
      <w:r w:rsidR="0051371D">
        <w:rPr>
          <w:spacing w:val="-12"/>
          <w:w w:val="105"/>
        </w:rPr>
        <w:t xml:space="preserve"> </w:t>
      </w:r>
      <w:r w:rsidR="0051371D">
        <w:rPr>
          <w:w w:val="105"/>
        </w:rPr>
        <w:t>atsakingos</w:t>
      </w:r>
      <w:r w:rsidR="0051371D">
        <w:rPr>
          <w:spacing w:val="-12"/>
          <w:w w:val="105"/>
        </w:rPr>
        <w:t xml:space="preserve"> </w:t>
      </w:r>
      <w:r w:rsidR="0051371D">
        <w:rPr>
          <w:w w:val="105"/>
        </w:rPr>
        <w:t>pirkėjui</w:t>
      </w:r>
      <w:r w:rsidR="0051371D">
        <w:rPr>
          <w:spacing w:val="-12"/>
          <w:w w:val="105"/>
        </w:rPr>
        <w:t xml:space="preserve"> </w:t>
      </w:r>
      <w:r w:rsidR="0051371D">
        <w:rPr>
          <w:w w:val="105"/>
        </w:rPr>
        <w:t>už</w:t>
      </w:r>
      <w:r w:rsidR="0051371D">
        <w:rPr>
          <w:spacing w:val="-12"/>
          <w:w w:val="105"/>
        </w:rPr>
        <w:t xml:space="preserve"> </w:t>
      </w:r>
      <w:r w:rsidR="0051371D">
        <w:rPr>
          <w:w w:val="105"/>
        </w:rPr>
        <w:t>bet</w:t>
      </w:r>
      <w:r w:rsidR="0051371D">
        <w:rPr>
          <w:spacing w:val="-12"/>
          <w:w w:val="105"/>
        </w:rPr>
        <w:t xml:space="preserve"> </w:t>
      </w:r>
      <w:r w:rsidR="0051371D">
        <w:rPr>
          <w:w w:val="105"/>
        </w:rPr>
        <w:t>kokią</w:t>
      </w:r>
      <w:r w:rsidR="0051371D">
        <w:rPr>
          <w:spacing w:val="-12"/>
          <w:w w:val="105"/>
        </w:rPr>
        <w:t xml:space="preserve"> </w:t>
      </w:r>
      <w:r w:rsidR="0051371D">
        <w:rPr>
          <w:w w:val="105"/>
        </w:rPr>
        <w:t>prekių kokybės</w:t>
      </w:r>
      <w:r w:rsidR="0051371D">
        <w:rPr>
          <w:spacing w:val="-7"/>
          <w:w w:val="105"/>
        </w:rPr>
        <w:t xml:space="preserve"> </w:t>
      </w:r>
      <w:r w:rsidR="0051371D">
        <w:rPr>
          <w:w w:val="105"/>
        </w:rPr>
        <w:t>reikalavimų</w:t>
      </w:r>
      <w:r w:rsidR="0051371D">
        <w:rPr>
          <w:spacing w:val="-9"/>
          <w:w w:val="105"/>
        </w:rPr>
        <w:t xml:space="preserve"> </w:t>
      </w:r>
      <w:r w:rsidR="0051371D">
        <w:rPr>
          <w:w w:val="105"/>
        </w:rPr>
        <w:t>neatitiktį</w:t>
      </w:r>
      <w:r w:rsidR="0051371D">
        <w:rPr>
          <w:spacing w:val="-8"/>
          <w:w w:val="105"/>
        </w:rPr>
        <w:t xml:space="preserve"> </w:t>
      </w:r>
      <w:r w:rsidR="0051371D">
        <w:rPr>
          <w:w w:val="105"/>
        </w:rPr>
        <w:t>prekės</w:t>
      </w:r>
      <w:r w:rsidR="0051371D">
        <w:rPr>
          <w:spacing w:val="-7"/>
          <w:w w:val="105"/>
        </w:rPr>
        <w:t xml:space="preserve"> </w:t>
      </w:r>
      <w:r w:rsidR="0051371D">
        <w:rPr>
          <w:w w:val="105"/>
        </w:rPr>
        <w:t>pristatymo</w:t>
      </w:r>
      <w:r w:rsidR="0051371D">
        <w:rPr>
          <w:spacing w:val="-8"/>
          <w:w w:val="105"/>
        </w:rPr>
        <w:t xml:space="preserve"> </w:t>
      </w:r>
      <w:r w:rsidR="0051371D">
        <w:rPr>
          <w:w w:val="105"/>
        </w:rPr>
        <w:t>momentu</w:t>
      </w:r>
      <w:r w:rsidR="0051371D">
        <w:rPr>
          <w:spacing w:val="-8"/>
          <w:w w:val="105"/>
        </w:rPr>
        <w:t xml:space="preserve"> </w:t>
      </w:r>
      <w:r w:rsidR="0051371D">
        <w:rPr>
          <w:w w:val="105"/>
        </w:rPr>
        <w:t>ir</w:t>
      </w:r>
      <w:r w:rsidR="0051371D">
        <w:rPr>
          <w:spacing w:val="-7"/>
          <w:w w:val="105"/>
        </w:rPr>
        <w:t xml:space="preserve"> </w:t>
      </w:r>
      <w:r w:rsidR="0051371D">
        <w:rPr>
          <w:w w:val="105"/>
        </w:rPr>
        <w:t>paaiškėjusią</w:t>
      </w:r>
      <w:r w:rsidR="0051371D">
        <w:rPr>
          <w:spacing w:val="-8"/>
          <w:w w:val="105"/>
        </w:rPr>
        <w:t xml:space="preserve"> </w:t>
      </w:r>
      <w:r w:rsidR="0051371D">
        <w:rPr>
          <w:w w:val="105"/>
        </w:rPr>
        <w:t>ne</w:t>
      </w:r>
      <w:r w:rsidR="0051371D">
        <w:rPr>
          <w:spacing w:val="-9"/>
          <w:w w:val="105"/>
        </w:rPr>
        <w:t xml:space="preserve"> </w:t>
      </w:r>
      <w:r w:rsidR="0051371D">
        <w:rPr>
          <w:w w:val="105"/>
        </w:rPr>
        <w:t>vėliau</w:t>
      </w:r>
      <w:r w:rsidR="0051371D">
        <w:rPr>
          <w:spacing w:val="-8"/>
          <w:w w:val="105"/>
        </w:rPr>
        <w:t xml:space="preserve"> </w:t>
      </w:r>
      <w:r w:rsidR="0051371D">
        <w:rPr>
          <w:w w:val="105"/>
        </w:rPr>
        <w:t>kaip</w:t>
      </w:r>
      <w:r w:rsidR="0051371D">
        <w:rPr>
          <w:spacing w:val="-9"/>
          <w:w w:val="105"/>
        </w:rPr>
        <w:t xml:space="preserve"> </w:t>
      </w:r>
      <w:r w:rsidR="0051371D">
        <w:rPr>
          <w:w w:val="105"/>
        </w:rPr>
        <w:t>per</w:t>
      </w:r>
      <w:r w:rsidR="0051371D">
        <w:rPr>
          <w:spacing w:val="-8"/>
          <w:w w:val="105"/>
        </w:rPr>
        <w:t xml:space="preserve"> </w:t>
      </w:r>
      <w:r w:rsidR="0051371D">
        <w:rPr>
          <w:w w:val="105"/>
        </w:rPr>
        <w:t>dvejus metus nuo prekės pristatymo (garantija pagal įstatymą).“</w:t>
      </w:r>
    </w:p>
    <w:p w14:paraId="7A9D1218" w14:textId="7FF25019" w:rsidR="00EA4209" w:rsidRDefault="0008016E" w:rsidP="008B6485">
      <w:pPr>
        <w:ind w:firstLine="737"/>
        <w:jc w:val="both"/>
        <w:rPr>
          <w:rFonts w:ascii="Calibri" w:hAnsi="Calibri"/>
          <w:sz w:val="22"/>
          <w:szCs w:val="22"/>
        </w:rPr>
      </w:pPr>
      <w:r w:rsidRPr="0008016E">
        <w:rPr>
          <w:rFonts w:ascii="Calibri" w:hAnsi="Calibri"/>
          <w:b/>
          <w:bCs/>
          <w:sz w:val="22"/>
          <w:szCs w:val="22"/>
        </w:rPr>
        <w:t>Atsakymas</w:t>
      </w:r>
      <w:r>
        <w:rPr>
          <w:rFonts w:ascii="Calibri" w:hAnsi="Calibri"/>
          <w:sz w:val="22"/>
          <w:szCs w:val="22"/>
        </w:rPr>
        <w:t xml:space="preserve">. </w:t>
      </w:r>
      <w:r w:rsidR="00CB0CAD">
        <w:rPr>
          <w:rFonts w:ascii="Calibri" w:hAnsi="Calibri"/>
          <w:sz w:val="22"/>
          <w:szCs w:val="22"/>
        </w:rPr>
        <w:t>T</w:t>
      </w:r>
      <w:r w:rsidR="00A41CE5" w:rsidRPr="00A41CE5">
        <w:rPr>
          <w:rFonts w:ascii="Calibri" w:hAnsi="Calibri"/>
          <w:sz w:val="22"/>
          <w:szCs w:val="22"/>
        </w:rPr>
        <w:t>echninė</w:t>
      </w:r>
      <w:r w:rsidR="001445B2">
        <w:rPr>
          <w:rFonts w:ascii="Calibri" w:hAnsi="Calibri"/>
          <w:sz w:val="22"/>
          <w:szCs w:val="22"/>
        </w:rPr>
        <w:t>s</w:t>
      </w:r>
      <w:r w:rsidR="00A41CE5" w:rsidRPr="00A41CE5">
        <w:rPr>
          <w:rFonts w:ascii="Calibri" w:hAnsi="Calibri"/>
          <w:sz w:val="22"/>
          <w:szCs w:val="22"/>
        </w:rPr>
        <w:t xml:space="preserve"> specifikacijo</w:t>
      </w:r>
      <w:r w:rsidR="001445B2">
        <w:rPr>
          <w:rFonts w:ascii="Calibri" w:hAnsi="Calibri"/>
          <w:sz w:val="22"/>
          <w:szCs w:val="22"/>
        </w:rPr>
        <w:t>s 1 lentelėje</w:t>
      </w:r>
      <w:r w:rsidR="00A41CE5" w:rsidRPr="00A41CE5">
        <w:rPr>
          <w:rFonts w:ascii="Calibri" w:hAnsi="Calibri"/>
          <w:sz w:val="22"/>
          <w:szCs w:val="22"/>
        </w:rPr>
        <w:t xml:space="preserve"> nurodytas „minimalus prekės garantijos terminas“. Taip P</w:t>
      </w:r>
      <w:r w:rsidR="00731030">
        <w:rPr>
          <w:rFonts w:ascii="Calibri" w:hAnsi="Calibri"/>
          <w:sz w:val="22"/>
          <w:szCs w:val="22"/>
        </w:rPr>
        <w:t>erkančioji organizacija</w:t>
      </w:r>
      <w:r w:rsidR="00A41CE5" w:rsidRPr="00A41CE5">
        <w:rPr>
          <w:rFonts w:ascii="Calibri" w:hAnsi="Calibri"/>
          <w:sz w:val="22"/>
          <w:szCs w:val="22"/>
        </w:rPr>
        <w:t xml:space="preserve"> siekia užsitikrinti, kad gautos prekės, nuo pradėjimo jas dėvėti/nešioti momento, nesuplyš, neatsilipins ar kaip kitaip </w:t>
      </w:r>
      <w:r w:rsidR="00D859B1">
        <w:rPr>
          <w:rFonts w:ascii="Calibri" w:hAnsi="Calibri"/>
          <w:sz w:val="22"/>
          <w:szCs w:val="22"/>
        </w:rPr>
        <w:t>ne</w:t>
      </w:r>
      <w:r w:rsidR="00A41CE5" w:rsidRPr="00A41CE5">
        <w:rPr>
          <w:rFonts w:ascii="Calibri" w:hAnsi="Calibri"/>
          <w:sz w:val="22"/>
          <w:szCs w:val="22"/>
        </w:rPr>
        <w:t>praras savo kokybin</w:t>
      </w:r>
      <w:r w:rsidR="00D859B1">
        <w:rPr>
          <w:rFonts w:ascii="Calibri" w:hAnsi="Calibri"/>
          <w:sz w:val="22"/>
          <w:szCs w:val="22"/>
        </w:rPr>
        <w:t>ių</w:t>
      </w:r>
      <w:r w:rsidR="00A41CE5" w:rsidRPr="00A41CE5">
        <w:rPr>
          <w:rFonts w:ascii="Calibri" w:hAnsi="Calibri"/>
          <w:sz w:val="22"/>
          <w:szCs w:val="22"/>
        </w:rPr>
        <w:t>, apsaugin</w:t>
      </w:r>
      <w:r w:rsidR="00D859B1">
        <w:rPr>
          <w:rFonts w:ascii="Calibri" w:hAnsi="Calibri"/>
          <w:sz w:val="22"/>
          <w:szCs w:val="22"/>
        </w:rPr>
        <w:t>ių</w:t>
      </w:r>
      <w:r w:rsidR="00A41CE5" w:rsidRPr="00A41CE5">
        <w:rPr>
          <w:rFonts w:ascii="Calibri" w:hAnsi="Calibri"/>
          <w:sz w:val="22"/>
          <w:szCs w:val="22"/>
        </w:rPr>
        <w:t>, atsparumo vandeniui ar kit</w:t>
      </w:r>
      <w:r w:rsidR="00D859B1">
        <w:rPr>
          <w:rFonts w:ascii="Calibri" w:hAnsi="Calibri"/>
          <w:sz w:val="22"/>
          <w:szCs w:val="22"/>
        </w:rPr>
        <w:t>ų</w:t>
      </w:r>
      <w:r w:rsidR="00A41CE5" w:rsidRPr="00A41CE5">
        <w:rPr>
          <w:rFonts w:ascii="Calibri" w:hAnsi="Calibri"/>
          <w:sz w:val="22"/>
          <w:szCs w:val="22"/>
        </w:rPr>
        <w:t xml:space="preserve"> funkcij</w:t>
      </w:r>
      <w:r w:rsidR="00D859B1">
        <w:rPr>
          <w:rFonts w:ascii="Calibri" w:hAnsi="Calibri"/>
          <w:sz w:val="22"/>
          <w:szCs w:val="22"/>
        </w:rPr>
        <w:t>ų</w:t>
      </w:r>
      <w:r w:rsidR="00A41CE5" w:rsidRPr="00A41CE5">
        <w:rPr>
          <w:rFonts w:ascii="Calibri" w:hAnsi="Calibri"/>
          <w:sz w:val="22"/>
          <w:szCs w:val="22"/>
        </w:rPr>
        <w:t xml:space="preserve">. Taip pat </w:t>
      </w:r>
      <w:r w:rsidR="00CB232F">
        <w:rPr>
          <w:rFonts w:ascii="Calibri" w:hAnsi="Calibri"/>
          <w:sz w:val="22"/>
          <w:szCs w:val="22"/>
        </w:rPr>
        <w:t xml:space="preserve">Techninės specifikacijos </w:t>
      </w:r>
      <w:r w:rsidR="00A41CE5" w:rsidRPr="00A41CE5">
        <w:rPr>
          <w:rFonts w:ascii="Calibri" w:hAnsi="Calibri"/>
          <w:sz w:val="22"/>
          <w:szCs w:val="22"/>
        </w:rPr>
        <w:t xml:space="preserve">2 p. nurodyta sąlyga „Prekėms nustatomas garantijos terminas nurodytas lentelėje „Prekės garantijos terminas“, </w:t>
      </w:r>
      <w:r w:rsidR="00A41CE5" w:rsidRPr="00A41CE5">
        <w:rPr>
          <w:rFonts w:ascii="Calibri" w:hAnsi="Calibri"/>
          <w:sz w:val="22"/>
          <w:szCs w:val="22"/>
          <w:u w:val="single"/>
        </w:rPr>
        <w:t>skaičiuojamas nuo Prekių perdavimo Pirkėjui momento</w:t>
      </w:r>
      <w:r w:rsidR="00A41CE5" w:rsidRPr="00A41CE5">
        <w:rPr>
          <w:rFonts w:ascii="Calibri" w:hAnsi="Calibri"/>
          <w:sz w:val="22"/>
          <w:szCs w:val="22"/>
        </w:rPr>
        <w:t>“ įpareigoja tiekėjus teikti tik naujus, ne ilgai sandėliavimo patalpose prabuvusius darbo drabužius, avalynę, ar kitas asmeninės apsaugos priemones.</w:t>
      </w:r>
      <w:r w:rsidR="00867F3E">
        <w:rPr>
          <w:rFonts w:ascii="Calibri" w:hAnsi="Calibri"/>
          <w:sz w:val="22"/>
          <w:szCs w:val="22"/>
        </w:rPr>
        <w:t xml:space="preserve"> Atsižvelgdami į </w:t>
      </w:r>
      <w:r w:rsidR="00A6538F">
        <w:rPr>
          <w:rFonts w:ascii="Calibri" w:hAnsi="Calibri"/>
          <w:sz w:val="22"/>
          <w:szCs w:val="22"/>
        </w:rPr>
        <w:t>tiekėjo siūlymus,</w:t>
      </w:r>
      <w:r w:rsidR="00867F3E">
        <w:rPr>
          <w:rFonts w:ascii="Calibri" w:hAnsi="Calibri"/>
          <w:sz w:val="22"/>
          <w:szCs w:val="22"/>
        </w:rPr>
        <w:t xml:space="preserve"> patiksliname Techninės specifikacijos </w:t>
      </w:r>
      <w:r w:rsidR="00460582">
        <w:rPr>
          <w:rFonts w:ascii="Calibri" w:hAnsi="Calibri"/>
          <w:sz w:val="22"/>
          <w:szCs w:val="22"/>
        </w:rPr>
        <w:t xml:space="preserve">1 lentelės </w:t>
      </w:r>
      <w:r w:rsidR="00E32FF1">
        <w:rPr>
          <w:rFonts w:ascii="Calibri" w:hAnsi="Calibri"/>
          <w:sz w:val="22"/>
          <w:szCs w:val="22"/>
        </w:rPr>
        <w:t>22-25 pozicijose nuro</w:t>
      </w:r>
      <w:r w:rsidR="003C6201">
        <w:rPr>
          <w:rFonts w:ascii="Calibri" w:hAnsi="Calibri"/>
          <w:sz w:val="22"/>
          <w:szCs w:val="22"/>
        </w:rPr>
        <w:t>dytus garantijos terminus.</w:t>
      </w:r>
    </w:p>
    <w:p w14:paraId="0E25A35A" w14:textId="58BC8BA9" w:rsidR="00EA4209" w:rsidRDefault="00453C63" w:rsidP="003E224D">
      <w:pPr>
        <w:ind w:firstLine="737"/>
        <w:jc w:val="both"/>
        <w:rPr>
          <w:rFonts w:ascii="Calibri" w:hAnsi="Calibri"/>
          <w:sz w:val="22"/>
          <w:szCs w:val="22"/>
        </w:rPr>
      </w:pPr>
      <w:r w:rsidRPr="00477AC3">
        <w:rPr>
          <w:rFonts w:ascii="Calibri" w:hAnsi="Calibri"/>
          <w:b/>
          <w:bCs/>
          <w:sz w:val="22"/>
          <w:szCs w:val="22"/>
        </w:rPr>
        <w:t>3. Klausimas.</w:t>
      </w:r>
      <w:r>
        <w:rPr>
          <w:rFonts w:ascii="Calibri" w:hAnsi="Calibri"/>
          <w:sz w:val="22"/>
          <w:szCs w:val="22"/>
        </w:rPr>
        <w:t xml:space="preserve"> </w:t>
      </w:r>
      <w:r w:rsidR="00AB61D2">
        <w:rPr>
          <w:rFonts w:ascii="Calibri" w:hAnsi="Calibri"/>
          <w:sz w:val="22"/>
          <w:szCs w:val="22"/>
        </w:rPr>
        <w:t>„</w:t>
      </w:r>
      <w:r w:rsidR="00AB61D2" w:rsidRPr="00AB61D2">
        <w:rPr>
          <w:rFonts w:ascii="Calibri" w:hAnsi="Calibri"/>
          <w:sz w:val="22"/>
          <w:szCs w:val="22"/>
        </w:rPr>
        <w:t>Prašome skirti daugiau laiko pasiruošimui ir nukelti pasiūlymų teikimo terminą į 03.16.</w:t>
      </w:r>
      <w:r w:rsidR="00AB61D2">
        <w:rPr>
          <w:rFonts w:ascii="Calibri" w:hAnsi="Calibri"/>
          <w:sz w:val="22"/>
          <w:szCs w:val="22"/>
        </w:rPr>
        <w:t>“.</w:t>
      </w:r>
    </w:p>
    <w:p w14:paraId="38D9ADFC" w14:textId="2D72F491" w:rsidR="00AB61D2" w:rsidRDefault="00AB61D2" w:rsidP="00D03A31">
      <w:pPr>
        <w:spacing w:after="120"/>
        <w:ind w:firstLine="737"/>
        <w:jc w:val="both"/>
        <w:rPr>
          <w:rFonts w:ascii="Calibri" w:hAnsi="Calibri"/>
          <w:sz w:val="22"/>
          <w:szCs w:val="22"/>
        </w:rPr>
      </w:pPr>
      <w:r w:rsidRPr="00477AC3">
        <w:rPr>
          <w:rFonts w:ascii="Calibri" w:hAnsi="Calibri"/>
          <w:b/>
          <w:bCs/>
          <w:sz w:val="22"/>
          <w:szCs w:val="22"/>
        </w:rPr>
        <w:t>Atsakymas</w:t>
      </w:r>
      <w:r w:rsidR="00D40CE9" w:rsidRPr="00477AC3">
        <w:rPr>
          <w:rFonts w:ascii="Calibri" w:hAnsi="Calibri"/>
          <w:b/>
          <w:bCs/>
          <w:sz w:val="22"/>
          <w:szCs w:val="22"/>
        </w:rPr>
        <w:t>.</w:t>
      </w:r>
      <w:r w:rsidR="00D40CE9">
        <w:rPr>
          <w:rFonts w:ascii="Calibri" w:hAnsi="Calibri"/>
          <w:sz w:val="22"/>
          <w:szCs w:val="22"/>
        </w:rPr>
        <w:t xml:space="preserve"> Nukeliame pasiūlymų pateikimo terminą į </w:t>
      </w:r>
      <w:r w:rsidR="00D40CE9" w:rsidRPr="00477AC3">
        <w:rPr>
          <w:rFonts w:ascii="Calibri" w:hAnsi="Calibri"/>
          <w:b/>
          <w:bCs/>
          <w:sz w:val="22"/>
          <w:szCs w:val="22"/>
        </w:rPr>
        <w:t>2026</w:t>
      </w:r>
      <w:r w:rsidR="00477AC3" w:rsidRPr="00477AC3">
        <w:rPr>
          <w:rFonts w:ascii="Calibri" w:hAnsi="Calibri"/>
          <w:b/>
          <w:bCs/>
          <w:sz w:val="22"/>
          <w:szCs w:val="22"/>
        </w:rPr>
        <w:t xml:space="preserve"> m. kovo 16 d. 9:00 val.</w:t>
      </w:r>
    </w:p>
    <w:p w14:paraId="56A0EB6B" w14:textId="77777777" w:rsidR="00EA4209" w:rsidRDefault="00EA4209" w:rsidP="00D03A31">
      <w:pPr>
        <w:spacing w:after="120"/>
        <w:ind w:firstLine="737"/>
        <w:jc w:val="both"/>
        <w:rPr>
          <w:rFonts w:ascii="Calibri" w:hAnsi="Calibri"/>
          <w:sz w:val="22"/>
          <w:szCs w:val="22"/>
        </w:rPr>
      </w:pPr>
    </w:p>
    <w:p w14:paraId="202FB046" w14:textId="77DB7C64" w:rsidR="000C11CC" w:rsidRDefault="00815F26" w:rsidP="00D03A31">
      <w:pPr>
        <w:spacing w:after="120"/>
        <w:ind w:firstLine="73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Perkančioji organizacija </w:t>
      </w:r>
      <w:r w:rsidRPr="004811C4">
        <w:rPr>
          <w:rFonts w:ascii="Calibri" w:hAnsi="Calibri"/>
          <w:b/>
          <w:bCs/>
          <w:sz w:val="22"/>
          <w:szCs w:val="22"/>
        </w:rPr>
        <w:t>savo iniciatyva</w:t>
      </w:r>
      <w:r>
        <w:rPr>
          <w:rFonts w:ascii="Calibri" w:hAnsi="Calibri"/>
          <w:sz w:val="22"/>
          <w:szCs w:val="22"/>
        </w:rPr>
        <w:t xml:space="preserve"> patikslina</w:t>
      </w:r>
      <w:r w:rsidR="00665D4B">
        <w:rPr>
          <w:rFonts w:ascii="Calibri" w:hAnsi="Calibri"/>
          <w:sz w:val="22"/>
          <w:szCs w:val="22"/>
        </w:rPr>
        <w:t xml:space="preserve"> </w:t>
      </w:r>
      <w:r w:rsidR="00D13B84">
        <w:rPr>
          <w:rFonts w:ascii="Calibri" w:hAnsi="Calibri"/>
          <w:sz w:val="22"/>
          <w:szCs w:val="22"/>
        </w:rPr>
        <w:t>pirkimo sąlygų 3 priedą</w:t>
      </w:r>
      <w:r w:rsidR="00D93CCA">
        <w:rPr>
          <w:rFonts w:ascii="Calibri" w:hAnsi="Calibri"/>
          <w:sz w:val="22"/>
          <w:szCs w:val="22"/>
        </w:rPr>
        <w:t xml:space="preserve"> „</w:t>
      </w:r>
      <w:r w:rsidR="00527CD8">
        <w:rPr>
          <w:rFonts w:ascii="Calibri" w:hAnsi="Calibri"/>
          <w:sz w:val="22"/>
          <w:szCs w:val="22"/>
        </w:rPr>
        <w:t>Technin</w:t>
      </w:r>
      <w:r w:rsidR="00D93CCA">
        <w:rPr>
          <w:rFonts w:ascii="Calibri" w:hAnsi="Calibri"/>
          <w:sz w:val="22"/>
          <w:szCs w:val="22"/>
        </w:rPr>
        <w:t>ė</w:t>
      </w:r>
      <w:r w:rsidR="008C7786">
        <w:rPr>
          <w:rFonts w:ascii="Calibri" w:hAnsi="Calibri"/>
          <w:sz w:val="22"/>
          <w:szCs w:val="22"/>
        </w:rPr>
        <w:t xml:space="preserve"> specifikacij</w:t>
      </w:r>
      <w:r w:rsidR="00D93CCA">
        <w:rPr>
          <w:rFonts w:ascii="Calibri" w:hAnsi="Calibri"/>
          <w:sz w:val="22"/>
          <w:szCs w:val="22"/>
        </w:rPr>
        <w:t>a“</w:t>
      </w:r>
      <w:r w:rsidR="000C11CC">
        <w:rPr>
          <w:rFonts w:ascii="Calibri" w:hAnsi="Calibri"/>
          <w:sz w:val="22"/>
          <w:szCs w:val="22"/>
        </w:rPr>
        <w:t>:</w:t>
      </w:r>
    </w:p>
    <w:p w14:paraId="2212B915" w14:textId="7099CDB0" w:rsidR="006B783D" w:rsidRDefault="00D93CCA" w:rsidP="006B783D">
      <w:pPr>
        <w:pStyle w:val="ListParagraph"/>
        <w:numPr>
          <w:ilvl w:val="0"/>
          <w:numId w:val="18"/>
        </w:numPr>
        <w:spacing w:after="120"/>
        <w:ind w:left="0" w:firstLine="737"/>
        <w:jc w:val="both"/>
        <w:rPr>
          <w:rFonts w:ascii="Calibri" w:hAnsi="Calibri"/>
          <w:sz w:val="22"/>
          <w:szCs w:val="22"/>
        </w:rPr>
      </w:pPr>
      <w:r w:rsidRPr="00944892">
        <w:rPr>
          <w:rFonts w:ascii="Calibri" w:hAnsi="Calibri"/>
          <w:b/>
          <w:bCs/>
          <w:sz w:val="22"/>
          <w:szCs w:val="22"/>
        </w:rPr>
        <w:t>Patikslina</w:t>
      </w:r>
      <w:r w:rsidR="00D8581D" w:rsidRPr="00944892">
        <w:rPr>
          <w:rFonts w:ascii="Calibri" w:hAnsi="Calibri"/>
          <w:b/>
          <w:bCs/>
          <w:sz w:val="22"/>
          <w:szCs w:val="22"/>
        </w:rPr>
        <w:t>mi</w:t>
      </w:r>
      <w:r w:rsidRPr="00944892">
        <w:rPr>
          <w:rFonts w:ascii="Calibri" w:hAnsi="Calibri"/>
          <w:b/>
          <w:bCs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ausinių nuo triukšmo </w:t>
      </w:r>
      <w:r w:rsidR="00D8581D">
        <w:rPr>
          <w:rFonts w:ascii="Calibri" w:hAnsi="Calibri"/>
          <w:sz w:val="22"/>
          <w:szCs w:val="22"/>
        </w:rPr>
        <w:t>reikalavim</w:t>
      </w:r>
      <w:r w:rsidR="004811C4">
        <w:rPr>
          <w:rFonts w:ascii="Calibri" w:hAnsi="Calibri"/>
          <w:sz w:val="22"/>
          <w:szCs w:val="22"/>
        </w:rPr>
        <w:t>ai</w:t>
      </w:r>
      <w:r w:rsidR="00D8581D">
        <w:rPr>
          <w:rFonts w:ascii="Calibri" w:hAnsi="Calibri"/>
          <w:sz w:val="22"/>
          <w:szCs w:val="22"/>
        </w:rPr>
        <w:t xml:space="preserve"> ir planuojam</w:t>
      </w:r>
      <w:r w:rsidR="004811C4">
        <w:rPr>
          <w:rFonts w:ascii="Calibri" w:hAnsi="Calibri"/>
          <w:sz w:val="22"/>
          <w:szCs w:val="22"/>
        </w:rPr>
        <w:t>as</w:t>
      </w:r>
      <w:r w:rsidR="00D8581D">
        <w:rPr>
          <w:rFonts w:ascii="Calibri" w:hAnsi="Calibri"/>
          <w:sz w:val="22"/>
          <w:szCs w:val="22"/>
        </w:rPr>
        <w:t xml:space="preserve"> preliminar</w:t>
      </w:r>
      <w:r w:rsidR="004811C4">
        <w:rPr>
          <w:rFonts w:ascii="Calibri" w:hAnsi="Calibri"/>
          <w:sz w:val="22"/>
          <w:szCs w:val="22"/>
        </w:rPr>
        <w:t>us</w:t>
      </w:r>
      <w:r w:rsidR="00D8581D">
        <w:rPr>
          <w:rFonts w:ascii="Calibri" w:hAnsi="Calibri"/>
          <w:sz w:val="22"/>
          <w:szCs w:val="22"/>
        </w:rPr>
        <w:t xml:space="preserve"> kiek</w:t>
      </w:r>
      <w:r w:rsidR="004811C4">
        <w:rPr>
          <w:rFonts w:ascii="Calibri" w:hAnsi="Calibri"/>
          <w:sz w:val="22"/>
          <w:szCs w:val="22"/>
        </w:rPr>
        <w:t>is</w:t>
      </w:r>
      <w:r w:rsidR="00D8581D">
        <w:rPr>
          <w:rFonts w:ascii="Calibri" w:hAnsi="Calibri"/>
          <w:sz w:val="22"/>
          <w:szCs w:val="22"/>
        </w:rPr>
        <w:t xml:space="preserve"> </w:t>
      </w:r>
      <w:r w:rsidR="00D8581D" w:rsidRPr="00944892">
        <w:rPr>
          <w:rFonts w:ascii="Calibri" w:hAnsi="Calibri"/>
          <w:b/>
          <w:bCs/>
          <w:sz w:val="22"/>
          <w:szCs w:val="22"/>
        </w:rPr>
        <w:t>(25 eilutė)</w:t>
      </w:r>
      <w:r w:rsidR="00CB232F">
        <w:rPr>
          <w:rFonts w:ascii="Calibri" w:hAnsi="Calibri"/>
          <w:sz w:val="22"/>
          <w:szCs w:val="22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1786"/>
        <w:gridCol w:w="4844"/>
        <w:gridCol w:w="854"/>
        <w:gridCol w:w="1628"/>
        <w:tblGridChange w:id="0">
          <w:tblGrid>
            <w:gridCol w:w="522"/>
            <w:gridCol w:w="1786"/>
            <w:gridCol w:w="4844"/>
            <w:gridCol w:w="854"/>
            <w:gridCol w:w="1628"/>
          </w:tblGrid>
        </w:tblGridChange>
      </w:tblGrid>
      <w:tr w:rsidR="00CB232F" w:rsidRPr="00344B56" w14:paraId="010C75F1" w14:textId="77777777" w:rsidTr="00CB232F">
        <w:trPr>
          <w:trHeight w:val="1180"/>
        </w:trPr>
        <w:tc>
          <w:tcPr>
            <w:tcW w:w="524" w:type="dxa"/>
            <w:vMerge w:val="restart"/>
            <w:vAlign w:val="center"/>
            <w:hideMark/>
          </w:tcPr>
          <w:p w14:paraId="1B688E93" w14:textId="77777777" w:rsidR="00CB232F" w:rsidRPr="00344B56" w:rsidRDefault="00CB232F" w:rsidP="00344B56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lt-LT"/>
              </w:rPr>
            </w:pPr>
            <w:r w:rsidRPr="00344B56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lt-LT"/>
              </w:rPr>
              <w:t>25.</w:t>
            </w:r>
          </w:p>
        </w:tc>
        <w:tc>
          <w:tcPr>
            <w:tcW w:w="1851" w:type="dxa"/>
            <w:vMerge w:val="restart"/>
            <w:vAlign w:val="center"/>
            <w:hideMark/>
          </w:tcPr>
          <w:p w14:paraId="15326AA8" w14:textId="77777777" w:rsidR="00CB232F" w:rsidRPr="00344B56" w:rsidRDefault="00CB232F" w:rsidP="00D9410A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344B5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  <w:t>Ausinės nuo triukšmo</w:t>
            </w:r>
          </w:p>
        </w:tc>
        <w:tc>
          <w:tcPr>
            <w:tcW w:w="5130" w:type="dxa"/>
            <w:hideMark/>
          </w:tcPr>
          <w:p w14:paraId="4A326CEC" w14:textId="2410B3BA" w:rsidR="00CB232F" w:rsidRPr="00344B56" w:rsidRDefault="00CB232F" w:rsidP="00D9410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</w:pPr>
            <w:r w:rsidRPr="00344B56"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  <w:t xml:space="preserve">Ausinės skirtos apsaugoti nuo triukšmo ne mažiau kaip 25 </w:t>
            </w:r>
            <w:proofErr w:type="spellStart"/>
            <w:r w:rsidRPr="00344B56"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  <w:t>dB</w:t>
            </w:r>
            <w:proofErr w:type="spellEnd"/>
            <w:r w:rsidRPr="00344B56"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  <w:t xml:space="preserve">, bet ne daugiau kaip 34dB. Su lankeliu, pagaminti iš ABS medžiagos, kurie paminkštinti su poliesteriu, gali būti padengti oda arba pagaminta iš </w:t>
            </w:r>
            <w:proofErr w:type="spellStart"/>
            <w:r w:rsidRPr="00344B56"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  <w:t>termoplastinio</w:t>
            </w:r>
            <w:proofErr w:type="spellEnd"/>
            <w:r w:rsidRPr="00344B56"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  <w:t xml:space="preserve"> poliuretano.</w:t>
            </w:r>
          </w:p>
        </w:tc>
        <w:tc>
          <w:tcPr>
            <w:tcW w:w="854" w:type="dxa"/>
            <w:vMerge w:val="restart"/>
            <w:noWrap/>
            <w:vAlign w:val="center"/>
            <w:hideMark/>
          </w:tcPr>
          <w:p w14:paraId="0B8974ED" w14:textId="77777777" w:rsidR="00CB232F" w:rsidRPr="00344B56" w:rsidRDefault="00CB232F" w:rsidP="00D9410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</w:pPr>
            <w:r w:rsidRPr="00344B56"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  <w:t>10 vnt.</w:t>
            </w:r>
          </w:p>
        </w:tc>
        <w:tc>
          <w:tcPr>
            <w:tcW w:w="1275" w:type="dxa"/>
            <w:vMerge w:val="restart"/>
            <w:noWrap/>
            <w:vAlign w:val="center"/>
            <w:hideMark/>
          </w:tcPr>
          <w:p w14:paraId="33575DBF" w14:textId="77777777" w:rsidR="00CB232F" w:rsidRPr="00344B56" w:rsidRDefault="00CB232F" w:rsidP="00D9410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</w:pPr>
            <w:r w:rsidRPr="00344B56"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  <w:t>Pagal gamintojo rekomendacijas</w:t>
            </w:r>
          </w:p>
        </w:tc>
      </w:tr>
      <w:tr w:rsidR="00CB232F" w:rsidRPr="00344B56" w14:paraId="23CB8A91" w14:textId="77777777" w:rsidTr="00CB232F">
        <w:trPr>
          <w:trHeight w:val="310"/>
        </w:trPr>
        <w:tc>
          <w:tcPr>
            <w:tcW w:w="524" w:type="dxa"/>
            <w:vMerge/>
            <w:vAlign w:val="center"/>
            <w:hideMark/>
          </w:tcPr>
          <w:p w14:paraId="53ADF91F" w14:textId="77777777" w:rsidR="00CB232F" w:rsidRPr="00344B56" w:rsidRDefault="00CB232F" w:rsidP="00D9410A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lt-LT"/>
              </w:rPr>
            </w:pPr>
          </w:p>
        </w:tc>
        <w:tc>
          <w:tcPr>
            <w:tcW w:w="1851" w:type="dxa"/>
            <w:vMerge/>
            <w:vAlign w:val="center"/>
            <w:hideMark/>
          </w:tcPr>
          <w:p w14:paraId="543AF35A" w14:textId="77777777" w:rsidR="00CB232F" w:rsidRPr="00344B56" w:rsidRDefault="00CB232F" w:rsidP="00D9410A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5130" w:type="dxa"/>
            <w:hideMark/>
          </w:tcPr>
          <w:p w14:paraId="74969C68" w14:textId="77777777" w:rsidR="00CB232F" w:rsidRPr="00344B56" w:rsidRDefault="00CB232F" w:rsidP="00D9410A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344B5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  <w:t>Standartas</w:t>
            </w:r>
            <w:r w:rsidRPr="00344B56"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  <w:t xml:space="preserve"> EN 352-1 arba lygiavertis.</w:t>
            </w:r>
          </w:p>
        </w:tc>
        <w:tc>
          <w:tcPr>
            <w:tcW w:w="854" w:type="dxa"/>
            <w:vMerge/>
            <w:vAlign w:val="center"/>
            <w:hideMark/>
          </w:tcPr>
          <w:p w14:paraId="50FB4461" w14:textId="77777777" w:rsidR="00CB232F" w:rsidRPr="00344B56" w:rsidRDefault="00CB232F" w:rsidP="00D9410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14:paraId="527B2E28" w14:textId="77777777" w:rsidR="00CB232F" w:rsidRPr="00344B56" w:rsidRDefault="00CB232F" w:rsidP="00D9410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</w:pPr>
          </w:p>
        </w:tc>
      </w:tr>
    </w:tbl>
    <w:p w14:paraId="4126D5E7" w14:textId="77777777" w:rsidR="00CB232F" w:rsidRPr="00446C3B" w:rsidRDefault="00CB232F" w:rsidP="00CB232F">
      <w:pPr>
        <w:jc w:val="both"/>
        <w:rPr>
          <w:rFonts w:cstheme="minorHAnsi"/>
          <w:bCs/>
          <w:lang w:eastAsia="lt-LT"/>
        </w:rPr>
      </w:pPr>
    </w:p>
    <w:p w14:paraId="6E11F114" w14:textId="77777777" w:rsidR="00CB232F" w:rsidRDefault="00CB232F" w:rsidP="00344B56">
      <w:pPr>
        <w:pStyle w:val="ListParagraph"/>
        <w:spacing w:after="120"/>
        <w:ind w:left="737"/>
        <w:jc w:val="both"/>
        <w:rPr>
          <w:rFonts w:ascii="Calibri" w:hAnsi="Calibri"/>
          <w:sz w:val="22"/>
          <w:szCs w:val="22"/>
        </w:rPr>
      </w:pPr>
    </w:p>
    <w:p w14:paraId="27445211" w14:textId="09D97A24" w:rsidR="00665D4B" w:rsidRPr="006B783D" w:rsidRDefault="00D8581D" w:rsidP="006B783D">
      <w:pPr>
        <w:pStyle w:val="ListParagraph"/>
        <w:numPr>
          <w:ilvl w:val="0"/>
          <w:numId w:val="18"/>
        </w:numPr>
        <w:spacing w:after="120"/>
        <w:ind w:left="0" w:firstLine="73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P</w:t>
      </w:r>
      <w:r w:rsidR="008C7786" w:rsidRPr="006B783D">
        <w:rPr>
          <w:rFonts w:ascii="Calibri" w:hAnsi="Calibri"/>
          <w:b/>
          <w:bCs/>
          <w:sz w:val="22"/>
          <w:szCs w:val="22"/>
        </w:rPr>
        <w:t>apildo</w:t>
      </w:r>
      <w:r w:rsidR="00B77090">
        <w:rPr>
          <w:rFonts w:ascii="Calibri" w:hAnsi="Calibri"/>
          <w:b/>
          <w:bCs/>
          <w:sz w:val="22"/>
          <w:szCs w:val="22"/>
        </w:rPr>
        <w:t>ma</w:t>
      </w:r>
      <w:r w:rsidR="008C7786" w:rsidRPr="006B783D">
        <w:rPr>
          <w:rFonts w:ascii="Calibri" w:hAnsi="Calibri"/>
          <w:b/>
          <w:bCs/>
          <w:sz w:val="22"/>
          <w:szCs w:val="22"/>
        </w:rPr>
        <w:t xml:space="preserve"> 15 punktu</w:t>
      </w:r>
      <w:r w:rsidR="008C7786" w:rsidRPr="006B783D">
        <w:rPr>
          <w:rFonts w:ascii="Calibri" w:hAnsi="Calibri"/>
          <w:sz w:val="22"/>
          <w:szCs w:val="22"/>
        </w:rPr>
        <w:t>: „</w:t>
      </w:r>
      <w:r w:rsidR="004F2C85" w:rsidRPr="006B783D">
        <w:rPr>
          <w:rFonts w:ascii="Calibri" w:hAnsi="Calibri"/>
          <w:sz w:val="22"/>
          <w:szCs w:val="22"/>
        </w:rPr>
        <w:t xml:space="preserve">15. Kartu su pasiūlymu Tiekėjas turi pateikti siūlomų </w:t>
      </w:r>
      <w:r w:rsidR="004F2C85" w:rsidRPr="00344B56">
        <w:rPr>
          <w:rFonts w:ascii="Calibri" w:hAnsi="Calibri"/>
          <w:sz w:val="22"/>
          <w:szCs w:val="22"/>
        </w:rPr>
        <w:t>Prekių gamintojų</w:t>
      </w:r>
      <w:r w:rsidR="004F2C85" w:rsidRPr="006B783D">
        <w:rPr>
          <w:rFonts w:ascii="Calibri" w:hAnsi="Calibri"/>
          <w:sz w:val="22"/>
          <w:szCs w:val="22"/>
        </w:rPr>
        <w:t xml:space="preserve"> parengtus techninius aprašus</w:t>
      </w:r>
      <w:r w:rsidR="005919EE">
        <w:rPr>
          <w:rFonts w:ascii="Calibri" w:hAnsi="Calibri"/>
          <w:sz w:val="22"/>
          <w:szCs w:val="22"/>
        </w:rPr>
        <w:t xml:space="preserve"> (apsaugos standartai turi būti pagrindžiami sertifikatais)</w:t>
      </w:r>
      <w:r w:rsidR="004F2C85" w:rsidRPr="006B783D">
        <w:rPr>
          <w:rFonts w:ascii="Calibri" w:hAnsi="Calibri"/>
          <w:sz w:val="22"/>
          <w:szCs w:val="22"/>
        </w:rPr>
        <w:t>, įrodančius, kad siūlomos Prekės atitinka techninės specifikacijos reikalavimus bei 1 lentelės 1, 2, 3, 5, 6, 7, 8, 9, 10, 12, 15, 18, 19, 20, 22, 23, 24, 25 eilutės</w:t>
      </w:r>
      <w:r w:rsidR="001E5D35">
        <w:rPr>
          <w:rFonts w:ascii="Calibri" w:hAnsi="Calibri"/>
          <w:sz w:val="22"/>
          <w:szCs w:val="22"/>
        </w:rPr>
        <w:t>e</w:t>
      </w:r>
      <w:r w:rsidR="004F2C85" w:rsidRPr="006B783D">
        <w:rPr>
          <w:rFonts w:ascii="Calibri" w:hAnsi="Calibri"/>
          <w:sz w:val="22"/>
          <w:szCs w:val="22"/>
        </w:rPr>
        <w:t xml:space="preserve"> nurodytų standartų kopijas (informacija </w:t>
      </w:r>
      <w:r w:rsidR="00C11FCE">
        <w:rPr>
          <w:rFonts w:ascii="Calibri" w:hAnsi="Calibri"/>
          <w:sz w:val="22"/>
          <w:szCs w:val="22"/>
        </w:rPr>
        <w:t>nurodo</w:t>
      </w:r>
      <w:r w:rsidR="004F2C85" w:rsidRPr="006B783D">
        <w:rPr>
          <w:rFonts w:ascii="Calibri" w:hAnsi="Calibri"/>
          <w:sz w:val="22"/>
          <w:szCs w:val="22"/>
        </w:rPr>
        <w:t>ma užpildant pasiūlymo priedą „Siūlomos prekės atitikimo techninei specifikacijai deklaracija“).“</w:t>
      </w:r>
    </w:p>
    <w:p w14:paraId="67DBB51E" w14:textId="77777777" w:rsidR="00151EFC" w:rsidRDefault="00151EFC" w:rsidP="00F00660">
      <w:pPr>
        <w:rPr>
          <w:rFonts w:ascii="Calibri" w:hAnsi="Calibri"/>
          <w:sz w:val="22"/>
          <w:szCs w:val="22"/>
        </w:rPr>
      </w:pPr>
    </w:p>
    <w:p w14:paraId="61B6B23C" w14:textId="77777777" w:rsidR="00815F26" w:rsidRDefault="00174C6E" w:rsidP="00815F26">
      <w:pPr>
        <w:ind w:firstLine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PRIDEDAMA</w:t>
      </w:r>
      <w:r w:rsidR="00815F26">
        <w:rPr>
          <w:rFonts w:ascii="Calibri" w:hAnsi="Calibri"/>
          <w:sz w:val="22"/>
          <w:szCs w:val="22"/>
        </w:rPr>
        <w:t>:</w:t>
      </w:r>
      <w:r>
        <w:rPr>
          <w:rFonts w:ascii="Calibri" w:hAnsi="Calibri"/>
          <w:sz w:val="22"/>
          <w:szCs w:val="22"/>
        </w:rPr>
        <w:t xml:space="preserve"> </w:t>
      </w:r>
    </w:p>
    <w:p w14:paraId="6446BD1B" w14:textId="4F0E5A66" w:rsidR="00174C6E" w:rsidRDefault="00174C6E" w:rsidP="00344B56">
      <w:pPr>
        <w:pStyle w:val="ListParagraph"/>
        <w:numPr>
          <w:ilvl w:val="0"/>
          <w:numId w:val="17"/>
        </w:numPr>
        <w:jc w:val="both"/>
        <w:rPr>
          <w:rFonts w:ascii="Calibri" w:hAnsi="Calibri"/>
          <w:sz w:val="22"/>
          <w:szCs w:val="22"/>
        </w:rPr>
      </w:pPr>
      <w:r w:rsidRPr="00815F26">
        <w:rPr>
          <w:rFonts w:ascii="Calibri" w:hAnsi="Calibri"/>
          <w:sz w:val="22"/>
          <w:szCs w:val="22"/>
        </w:rPr>
        <w:t>Atsižvelgiant į patikslinimus atnaujinta</w:t>
      </w:r>
      <w:r w:rsidR="00EC36C3">
        <w:rPr>
          <w:rFonts w:ascii="Calibri" w:hAnsi="Calibri"/>
          <w:sz w:val="22"/>
          <w:szCs w:val="22"/>
        </w:rPr>
        <w:t>s</w:t>
      </w:r>
      <w:r w:rsidRPr="00815F26">
        <w:rPr>
          <w:rFonts w:ascii="Calibri" w:hAnsi="Calibri"/>
          <w:sz w:val="22"/>
          <w:szCs w:val="22"/>
        </w:rPr>
        <w:t xml:space="preserve"> </w:t>
      </w:r>
      <w:r w:rsidR="00774F73" w:rsidRPr="00815F26">
        <w:rPr>
          <w:rFonts w:ascii="Calibri" w:hAnsi="Calibri"/>
          <w:sz w:val="22"/>
          <w:szCs w:val="22"/>
        </w:rPr>
        <w:t>ir išdėstyta</w:t>
      </w:r>
      <w:r w:rsidR="00EC36C3">
        <w:rPr>
          <w:rFonts w:ascii="Calibri" w:hAnsi="Calibri"/>
          <w:sz w:val="22"/>
          <w:szCs w:val="22"/>
        </w:rPr>
        <w:t>s</w:t>
      </w:r>
      <w:r w:rsidR="00774F73" w:rsidRPr="00815F26">
        <w:rPr>
          <w:rFonts w:ascii="Calibri" w:hAnsi="Calibri"/>
          <w:sz w:val="22"/>
          <w:szCs w:val="22"/>
        </w:rPr>
        <w:t xml:space="preserve"> nauja redakcija</w:t>
      </w:r>
      <w:r w:rsidR="006829A2">
        <w:rPr>
          <w:rFonts w:ascii="Calibri" w:hAnsi="Calibri"/>
          <w:sz w:val="22"/>
          <w:szCs w:val="22"/>
        </w:rPr>
        <w:t xml:space="preserve"> pirkimo sąlygų 3 priedas</w:t>
      </w:r>
      <w:r w:rsidR="00774F73" w:rsidRPr="00815F26">
        <w:rPr>
          <w:rFonts w:ascii="Calibri" w:hAnsi="Calibri"/>
          <w:sz w:val="22"/>
          <w:szCs w:val="22"/>
        </w:rPr>
        <w:t xml:space="preserve"> </w:t>
      </w:r>
      <w:r w:rsidR="00EC36C3">
        <w:rPr>
          <w:rFonts w:ascii="Calibri" w:hAnsi="Calibri"/>
          <w:sz w:val="22"/>
          <w:szCs w:val="22"/>
        </w:rPr>
        <w:t>T</w:t>
      </w:r>
      <w:r w:rsidR="00A37209" w:rsidRPr="00815F26">
        <w:rPr>
          <w:rFonts w:ascii="Calibri" w:hAnsi="Calibri"/>
          <w:sz w:val="22"/>
          <w:szCs w:val="22"/>
        </w:rPr>
        <w:t>echninė specifikacija</w:t>
      </w:r>
      <w:r w:rsidR="00EC36C3">
        <w:rPr>
          <w:rFonts w:ascii="Calibri" w:hAnsi="Calibri"/>
          <w:sz w:val="22"/>
          <w:szCs w:val="22"/>
        </w:rPr>
        <w:t>“</w:t>
      </w:r>
      <w:r w:rsidRPr="00815F26">
        <w:rPr>
          <w:rFonts w:ascii="Calibri" w:hAnsi="Calibri"/>
          <w:sz w:val="22"/>
          <w:szCs w:val="22"/>
        </w:rPr>
        <w:t xml:space="preserve">, </w:t>
      </w:r>
      <w:r w:rsidR="00665D4B" w:rsidRPr="00815F26">
        <w:rPr>
          <w:rFonts w:ascii="Calibri" w:hAnsi="Calibri"/>
          <w:sz w:val="22"/>
          <w:szCs w:val="22"/>
        </w:rPr>
        <w:t>6</w:t>
      </w:r>
      <w:r w:rsidRPr="00815F26">
        <w:rPr>
          <w:rFonts w:ascii="Calibri" w:hAnsi="Calibri"/>
          <w:sz w:val="22"/>
          <w:szCs w:val="22"/>
        </w:rPr>
        <w:t xml:space="preserve"> lapai.</w:t>
      </w:r>
    </w:p>
    <w:p w14:paraId="24FF9A92" w14:textId="70F97492" w:rsidR="00815F26" w:rsidRPr="006829A2" w:rsidRDefault="007D1BCF" w:rsidP="00344B56">
      <w:pPr>
        <w:pStyle w:val="ListParagraph"/>
        <w:numPr>
          <w:ilvl w:val="0"/>
          <w:numId w:val="17"/>
        </w:numPr>
        <w:jc w:val="both"/>
        <w:rPr>
          <w:rFonts w:ascii="Calibri" w:hAnsi="Calibri"/>
          <w:bCs/>
        </w:rPr>
      </w:pPr>
      <w:r w:rsidRPr="00815F26">
        <w:rPr>
          <w:rFonts w:ascii="Calibri" w:hAnsi="Calibri"/>
          <w:sz w:val="22"/>
          <w:szCs w:val="22"/>
        </w:rPr>
        <w:t xml:space="preserve">Atsižvelgiant į patikslinimus </w:t>
      </w:r>
      <w:r w:rsidRPr="006829A2">
        <w:rPr>
          <w:rFonts w:ascii="Calibri" w:hAnsi="Calibri"/>
          <w:sz w:val="22"/>
          <w:szCs w:val="22"/>
        </w:rPr>
        <w:t>atnaujinta</w:t>
      </w:r>
      <w:r w:rsidR="006829A2">
        <w:rPr>
          <w:rFonts w:ascii="Calibri" w:hAnsi="Calibri"/>
          <w:sz w:val="22"/>
          <w:szCs w:val="22"/>
        </w:rPr>
        <w:t>s</w:t>
      </w:r>
      <w:r w:rsidRPr="006829A2">
        <w:rPr>
          <w:rFonts w:ascii="Calibri" w:hAnsi="Calibri"/>
          <w:sz w:val="22"/>
          <w:szCs w:val="22"/>
        </w:rPr>
        <w:t xml:space="preserve"> </w:t>
      </w:r>
      <w:r w:rsidR="00EC36C3" w:rsidRPr="00815F26">
        <w:rPr>
          <w:rFonts w:ascii="Calibri" w:hAnsi="Calibri"/>
          <w:sz w:val="22"/>
          <w:szCs w:val="22"/>
        </w:rPr>
        <w:t>ir išdėstyta</w:t>
      </w:r>
      <w:r w:rsidR="00EC36C3">
        <w:rPr>
          <w:rFonts w:ascii="Calibri" w:hAnsi="Calibri"/>
          <w:sz w:val="22"/>
          <w:szCs w:val="22"/>
        </w:rPr>
        <w:t>s</w:t>
      </w:r>
      <w:r w:rsidR="00EC36C3" w:rsidRPr="00815F26">
        <w:rPr>
          <w:rFonts w:ascii="Calibri" w:hAnsi="Calibri"/>
          <w:sz w:val="22"/>
          <w:szCs w:val="22"/>
        </w:rPr>
        <w:t xml:space="preserve"> nauja redakcija</w:t>
      </w:r>
      <w:r w:rsidR="00EC36C3">
        <w:rPr>
          <w:rFonts w:ascii="Calibri" w:hAnsi="Calibri"/>
          <w:sz w:val="22"/>
          <w:szCs w:val="22"/>
        </w:rPr>
        <w:t xml:space="preserve"> </w:t>
      </w:r>
      <w:r w:rsidR="006829A2" w:rsidRPr="006829A2">
        <w:rPr>
          <w:rFonts w:ascii="Calibri" w:hAnsi="Calibri"/>
          <w:bCs/>
          <w:sz w:val="22"/>
          <w:szCs w:val="22"/>
        </w:rPr>
        <w:t xml:space="preserve">Pirkimo sąlygų 4 priedas </w:t>
      </w:r>
      <w:r w:rsidR="006829A2">
        <w:rPr>
          <w:rFonts w:ascii="Calibri" w:hAnsi="Calibri"/>
          <w:bCs/>
          <w:sz w:val="22"/>
          <w:szCs w:val="22"/>
        </w:rPr>
        <w:t>„P</w:t>
      </w:r>
      <w:r w:rsidR="00585CC3" w:rsidRPr="006829A2">
        <w:rPr>
          <w:rFonts w:ascii="Calibri" w:hAnsi="Calibri"/>
          <w:sz w:val="22"/>
          <w:szCs w:val="22"/>
        </w:rPr>
        <w:t>asiūlymo forma</w:t>
      </w:r>
      <w:r w:rsidR="006829A2">
        <w:rPr>
          <w:rFonts w:ascii="Calibri" w:hAnsi="Calibri"/>
          <w:sz w:val="22"/>
          <w:szCs w:val="22"/>
        </w:rPr>
        <w:t>“, 6 lapai.</w:t>
      </w:r>
    </w:p>
    <w:p w14:paraId="43C7D3F1" w14:textId="77777777" w:rsidR="00174C6E" w:rsidRDefault="00174C6E" w:rsidP="00F00660">
      <w:pPr>
        <w:rPr>
          <w:rFonts w:ascii="Calibri" w:hAnsi="Calibri"/>
          <w:sz w:val="22"/>
          <w:szCs w:val="22"/>
        </w:rPr>
      </w:pPr>
    </w:p>
    <w:p w14:paraId="6E3ADCFA" w14:textId="77777777" w:rsidR="00174C6E" w:rsidRDefault="00174C6E" w:rsidP="00F00660">
      <w:pPr>
        <w:rPr>
          <w:rFonts w:ascii="Calibri" w:hAnsi="Calibri"/>
          <w:sz w:val="22"/>
          <w:szCs w:val="22"/>
        </w:rPr>
      </w:pPr>
    </w:p>
    <w:p w14:paraId="1DEC37B9" w14:textId="77777777" w:rsidR="00174C6E" w:rsidRDefault="00174C6E" w:rsidP="00F00660">
      <w:pPr>
        <w:rPr>
          <w:rFonts w:ascii="Calibri" w:hAnsi="Calibri"/>
          <w:sz w:val="22"/>
          <w:szCs w:val="22"/>
        </w:rPr>
      </w:pPr>
    </w:p>
    <w:p w14:paraId="19476D6D" w14:textId="42801C23" w:rsidR="00D461DF" w:rsidRDefault="00C92B89" w:rsidP="00F00660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Pirkim</w:t>
      </w:r>
      <w:r w:rsidR="005E7E62">
        <w:rPr>
          <w:rFonts w:ascii="Calibri" w:hAnsi="Calibri"/>
          <w:sz w:val="22"/>
          <w:szCs w:val="22"/>
        </w:rPr>
        <w:t>o organizatorė</w:t>
      </w:r>
    </w:p>
    <w:p w14:paraId="25C264C2" w14:textId="37C318EB" w:rsidR="00C92B89" w:rsidRDefault="00C92B89" w:rsidP="00F00660">
      <w:pPr>
        <w:rPr>
          <w:rFonts w:ascii="Calibri" w:hAnsi="Calibri"/>
          <w:sz w:val="22"/>
          <w:szCs w:val="22"/>
        </w:rPr>
      </w:pPr>
      <w:r w:rsidRPr="00C92B89">
        <w:rPr>
          <w:rFonts w:ascii="Calibri" w:hAnsi="Calibri"/>
          <w:sz w:val="22"/>
          <w:szCs w:val="22"/>
        </w:rPr>
        <w:t>Aušra Banaitė</w:t>
      </w:r>
    </w:p>
    <w:sectPr w:rsidR="00C92B89" w:rsidSect="00E6564F">
      <w:headerReference w:type="default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A71FA" w14:textId="77777777" w:rsidR="00E20232" w:rsidRDefault="00E20232" w:rsidP="004B068D">
      <w:r>
        <w:separator/>
      </w:r>
    </w:p>
  </w:endnote>
  <w:endnote w:type="continuationSeparator" w:id="0">
    <w:p w14:paraId="3191CBC2" w14:textId="77777777" w:rsidR="00E20232" w:rsidRDefault="00E20232" w:rsidP="004B0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</w:font>
  <w:font w:name="HelveticaLT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opensans-regular-webfont">
    <w:altName w:val="Times New Roman"/>
    <w:panose1 w:val="00000000000000000000"/>
    <w:charset w:val="00"/>
    <w:family w:val="roman"/>
    <w:notTrueType/>
    <w:pitch w:val="default"/>
  </w:font>
  <w:font w:name="CourierLT">
    <w:altName w:val="Courier New"/>
    <w:charset w:val="00"/>
    <w:family w:val="modern"/>
    <w:pitch w:val="fixed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F22ED" w14:textId="77777777" w:rsidR="00E20232" w:rsidRDefault="00E20232" w:rsidP="004B068D">
      <w:r>
        <w:separator/>
      </w:r>
    </w:p>
  </w:footnote>
  <w:footnote w:type="continuationSeparator" w:id="0">
    <w:p w14:paraId="7FC570B3" w14:textId="77777777" w:rsidR="00E20232" w:rsidRDefault="00E20232" w:rsidP="004B0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95587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B386BC6" w14:textId="3A19C67A" w:rsidR="004B068D" w:rsidRDefault="004B068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A6F3F2" w14:textId="77777777" w:rsidR="004B068D" w:rsidRDefault="004B06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3FE7"/>
    <w:multiLevelType w:val="hybridMultilevel"/>
    <w:tmpl w:val="3E76AFF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4235BFF"/>
    <w:multiLevelType w:val="hybridMultilevel"/>
    <w:tmpl w:val="F702C334"/>
    <w:lvl w:ilvl="0" w:tplc="1160F81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961F5F"/>
    <w:multiLevelType w:val="hybridMultilevel"/>
    <w:tmpl w:val="FEEA0086"/>
    <w:lvl w:ilvl="0" w:tplc="0D6AFE8C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" w15:restartNumberingAfterBreak="0">
    <w:nsid w:val="08A543B5"/>
    <w:multiLevelType w:val="hybridMultilevel"/>
    <w:tmpl w:val="E842AC80"/>
    <w:lvl w:ilvl="0" w:tplc="7D083B5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55067"/>
    <w:multiLevelType w:val="hybridMultilevel"/>
    <w:tmpl w:val="A99EA8C8"/>
    <w:lvl w:ilvl="0" w:tplc="79567B24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5" w15:restartNumberingAfterBreak="0">
    <w:nsid w:val="1B5C6096"/>
    <w:multiLevelType w:val="hybridMultilevel"/>
    <w:tmpl w:val="4322DC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856A3"/>
    <w:multiLevelType w:val="hybridMultilevel"/>
    <w:tmpl w:val="599ACD42"/>
    <w:lvl w:ilvl="0" w:tplc="06C4D65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02D81"/>
    <w:multiLevelType w:val="hybridMultilevel"/>
    <w:tmpl w:val="F96A012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95B06"/>
    <w:multiLevelType w:val="hybridMultilevel"/>
    <w:tmpl w:val="B66AAB3A"/>
    <w:lvl w:ilvl="0" w:tplc="51DA8FC0">
      <w:start w:val="1"/>
      <w:numFmt w:val="decimal"/>
      <w:lvlText w:val="%1."/>
      <w:lvlJc w:val="left"/>
      <w:pPr>
        <w:ind w:left="1097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9" w15:restartNumberingAfterBreak="0">
    <w:nsid w:val="331F7182"/>
    <w:multiLevelType w:val="hybridMultilevel"/>
    <w:tmpl w:val="2076CCEE"/>
    <w:lvl w:ilvl="0" w:tplc="9C364840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 w15:restartNumberingAfterBreak="0">
    <w:nsid w:val="46F55AE8"/>
    <w:multiLevelType w:val="hybridMultilevel"/>
    <w:tmpl w:val="E5E4E98A"/>
    <w:lvl w:ilvl="0" w:tplc="3C700C9A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1" w15:restartNumberingAfterBreak="0">
    <w:nsid w:val="4B694D3F"/>
    <w:multiLevelType w:val="hybridMultilevel"/>
    <w:tmpl w:val="DBB696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76374"/>
    <w:multiLevelType w:val="hybridMultilevel"/>
    <w:tmpl w:val="C1C2E964"/>
    <w:lvl w:ilvl="0" w:tplc="76701778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3" w15:restartNumberingAfterBreak="0">
    <w:nsid w:val="5B993BCF"/>
    <w:multiLevelType w:val="hybridMultilevel"/>
    <w:tmpl w:val="67966A4E"/>
    <w:lvl w:ilvl="0" w:tplc="CAB4F156">
      <w:start w:val="1"/>
      <w:numFmt w:val="decimal"/>
      <w:lvlText w:val="%1."/>
      <w:lvlJc w:val="left"/>
      <w:pPr>
        <w:ind w:left="14" w:hanging="162"/>
      </w:pPr>
      <w:rPr>
        <w:rFonts w:hint="default"/>
        <w:spacing w:val="-2"/>
        <w:w w:val="91"/>
        <w:lang w:val="lt-LT" w:eastAsia="en-US" w:bidi="ar-SA"/>
      </w:rPr>
    </w:lvl>
    <w:lvl w:ilvl="1" w:tplc="2D9074C4">
      <w:numFmt w:val="bullet"/>
      <w:lvlText w:val="•"/>
      <w:lvlJc w:val="left"/>
      <w:pPr>
        <w:ind w:left="918" w:hanging="162"/>
      </w:pPr>
      <w:rPr>
        <w:rFonts w:hint="default"/>
        <w:lang w:val="lt-LT" w:eastAsia="en-US" w:bidi="ar-SA"/>
      </w:rPr>
    </w:lvl>
    <w:lvl w:ilvl="2" w:tplc="FCEA5D66">
      <w:numFmt w:val="bullet"/>
      <w:lvlText w:val="•"/>
      <w:lvlJc w:val="left"/>
      <w:pPr>
        <w:ind w:left="1816" w:hanging="162"/>
      </w:pPr>
      <w:rPr>
        <w:rFonts w:hint="default"/>
        <w:lang w:val="lt-LT" w:eastAsia="en-US" w:bidi="ar-SA"/>
      </w:rPr>
    </w:lvl>
    <w:lvl w:ilvl="3" w:tplc="8A64C9CC">
      <w:numFmt w:val="bullet"/>
      <w:lvlText w:val="•"/>
      <w:lvlJc w:val="left"/>
      <w:pPr>
        <w:ind w:left="2714" w:hanging="162"/>
      </w:pPr>
      <w:rPr>
        <w:rFonts w:hint="default"/>
        <w:lang w:val="lt-LT" w:eastAsia="en-US" w:bidi="ar-SA"/>
      </w:rPr>
    </w:lvl>
    <w:lvl w:ilvl="4" w:tplc="52420040">
      <w:numFmt w:val="bullet"/>
      <w:lvlText w:val="•"/>
      <w:lvlJc w:val="left"/>
      <w:pPr>
        <w:ind w:left="3612" w:hanging="162"/>
      </w:pPr>
      <w:rPr>
        <w:rFonts w:hint="default"/>
        <w:lang w:val="lt-LT" w:eastAsia="en-US" w:bidi="ar-SA"/>
      </w:rPr>
    </w:lvl>
    <w:lvl w:ilvl="5" w:tplc="091A836C">
      <w:numFmt w:val="bullet"/>
      <w:lvlText w:val="•"/>
      <w:lvlJc w:val="left"/>
      <w:pPr>
        <w:ind w:left="4510" w:hanging="162"/>
      </w:pPr>
      <w:rPr>
        <w:rFonts w:hint="default"/>
        <w:lang w:val="lt-LT" w:eastAsia="en-US" w:bidi="ar-SA"/>
      </w:rPr>
    </w:lvl>
    <w:lvl w:ilvl="6" w:tplc="2F703C16">
      <w:numFmt w:val="bullet"/>
      <w:lvlText w:val="•"/>
      <w:lvlJc w:val="left"/>
      <w:pPr>
        <w:ind w:left="5408" w:hanging="162"/>
      </w:pPr>
      <w:rPr>
        <w:rFonts w:hint="default"/>
        <w:lang w:val="lt-LT" w:eastAsia="en-US" w:bidi="ar-SA"/>
      </w:rPr>
    </w:lvl>
    <w:lvl w:ilvl="7" w:tplc="6BC86676">
      <w:numFmt w:val="bullet"/>
      <w:lvlText w:val="•"/>
      <w:lvlJc w:val="left"/>
      <w:pPr>
        <w:ind w:left="6306" w:hanging="162"/>
      </w:pPr>
      <w:rPr>
        <w:rFonts w:hint="default"/>
        <w:lang w:val="lt-LT" w:eastAsia="en-US" w:bidi="ar-SA"/>
      </w:rPr>
    </w:lvl>
    <w:lvl w:ilvl="8" w:tplc="4FCE1A4C">
      <w:numFmt w:val="bullet"/>
      <w:lvlText w:val="•"/>
      <w:lvlJc w:val="left"/>
      <w:pPr>
        <w:ind w:left="7204" w:hanging="162"/>
      </w:pPr>
      <w:rPr>
        <w:rFonts w:hint="default"/>
        <w:lang w:val="lt-LT" w:eastAsia="en-US" w:bidi="ar-SA"/>
      </w:rPr>
    </w:lvl>
  </w:abstractNum>
  <w:abstractNum w:abstractNumId="14" w15:restartNumberingAfterBreak="0">
    <w:nsid w:val="5CC132FA"/>
    <w:multiLevelType w:val="hybridMultilevel"/>
    <w:tmpl w:val="030424A4"/>
    <w:lvl w:ilvl="0" w:tplc="D5965FAE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5" w15:restartNumberingAfterBreak="0">
    <w:nsid w:val="63FD24C5"/>
    <w:multiLevelType w:val="hybridMultilevel"/>
    <w:tmpl w:val="F2A68652"/>
    <w:lvl w:ilvl="0" w:tplc="CE007BE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1A79FF"/>
    <w:multiLevelType w:val="hybridMultilevel"/>
    <w:tmpl w:val="1AF801F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7D292D"/>
    <w:multiLevelType w:val="hybridMultilevel"/>
    <w:tmpl w:val="33CC68A8"/>
    <w:lvl w:ilvl="0" w:tplc="A4A287DA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num w:numId="1" w16cid:durableId="1633485936">
    <w:abstractNumId w:val="1"/>
  </w:num>
  <w:num w:numId="2" w16cid:durableId="385834409">
    <w:abstractNumId w:val="2"/>
  </w:num>
  <w:num w:numId="3" w16cid:durableId="1692337473">
    <w:abstractNumId w:val="14"/>
  </w:num>
  <w:num w:numId="4" w16cid:durableId="622731158">
    <w:abstractNumId w:val="12"/>
  </w:num>
  <w:num w:numId="5" w16cid:durableId="1892645995">
    <w:abstractNumId w:val="5"/>
  </w:num>
  <w:num w:numId="6" w16cid:durableId="1052927522">
    <w:abstractNumId w:val="10"/>
  </w:num>
  <w:num w:numId="7" w16cid:durableId="2132236398">
    <w:abstractNumId w:val="11"/>
  </w:num>
  <w:num w:numId="8" w16cid:durableId="293340431">
    <w:abstractNumId w:val="0"/>
  </w:num>
  <w:num w:numId="9" w16cid:durableId="1025600942">
    <w:abstractNumId w:val="7"/>
  </w:num>
  <w:num w:numId="10" w16cid:durableId="18435429">
    <w:abstractNumId w:val="17"/>
  </w:num>
  <w:num w:numId="11" w16cid:durableId="716198590">
    <w:abstractNumId w:val="8"/>
  </w:num>
  <w:num w:numId="12" w16cid:durableId="445008236">
    <w:abstractNumId w:val="15"/>
  </w:num>
  <w:num w:numId="13" w16cid:durableId="335034617">
    <w:abstractNumId w:val="16"/>
  </w:num>
  <w:num w:numId="14" w16cid:durableId="2139296800">
    <w:abstractNumId w:val="3"/>
  </w:num>
  <w:num w:numId="15" w16cid:durableId="563295156">
    <w:abstractNumId w:val="9"/>
  </w:num>
  <w:num w:numId="16" w16cid:durableId="1885024576">
    <w:abstractNumId w:val="13"/>
  </w:num>
  <w:num w:numId="17" w16cid:durableId="594437778">
    <w:abstractNumId w:val="6"/>
  </w:num>
  <w:num w:numId="18" w16cid:durableId="9141644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7D7"/>
    <w:rsid w:val="000007CC"/>
    <w:rsid w:val="00004597"/>
    <w:rsid w:val="00006E15"/>
    <w:rsid w:val="00020418"/>
    <w:rsid w:val="000217A9"/>
    <w:rsid w:val="00023B21"/>
    <w:rsid w:val="00025285"/>
    <w:rsid w:val="00032550"/>
    <w:rsid w:val="00044161"/>
    <w:rsid w:val="000459BE"/>
    <w:rsid w:val="000477D3"/>
    <w:rsid w:val="00053DC8"/>
    <w:rsid w:val="0006165E"/>
    <w:rsid w:val="00061C83"/>
    <w:rsid w:val="00064587"/>
    <w:rsid w:val="0007700A"/>
    <w:rsid w:val="0007734E"/>
    <w:rsid w:val="00077D10"/>
    <w:rsid w:val="0008016E"/>
    <w:rsid w:val="0008194E"/>
    <w:rsid w:val="00082EBC"/>
    <w:rsid w:val="00083534"/>
    <w:rsid w:val="00092AE8"/>
    <w:rsid w:val="000A26F0"/>
    <w:rsid w:val="000B37C2"/>
    <w:rsid w:val="000C0198"/>
    <w:rsid w:val="000C11CC"/>
    <w:rsid w:val="000C159C"/>
    <w:rsid w:val="000C35B4"/>
    <w:rsid w:val="000C420B"/>
    <w:rsid w:val="000C4CD8"/>
    <w:rsid w:val="000D30B2"/>
    <w:rsid w:val="000D340C"/>
    <w:rsid w:val="000E0EDB"/>
    <w:rsid w:val="000E55C1"/>
    <w:rsid w:val="000F2289"/>
    <w:rsid w:val="000F78EF"/>
    <w:rsid w:val="00127576"/>
    <w:rsid w:val="00136ED3"/>
    <w:rsid w:val="0014042B"/>
    <w:rsid w:val="001445B2"/>
    <w:rsid w:val="00151EFC"/>
    <w:rsid w:val="001520C6"/>
    <w:rsid w:val="00154848"/>
    <w:rsid w:val="00155F94"/>
    <w:rsid w:val="00165747"/>
    <w:rsid w:val="00174C6E"/>
    <w:rsid w:val="00194795"/>
    <w:rsid w:val="00196429"/>
    <w:rsid w:val="001A0981"/>
    <w:rsid w:val="001A13D8"/>
    <w:rsid w:val="001A36A7"/>
    <w:rsid w:val="001A4BDA"/>
    <w:rsid w:val="001A57D7"/>
    <w:rsid w:val="001B5808"/>
    <w:rsid w:val="001D53C8"/>
    <w:rsid w:val="001D7FC1"/>
    <w:rsid w:val="001E3A74"/>
    <w:rsid w:val="001E4378"/>
    <w:rsid w:val="001E49F9"/>
    <w:rsid w:val="001E5D35"/>
    <w:rsid w:val="002047B4"/>
    <w:rsid w:val="00215B08"/>
    <w:rsid w:val="002245F5"/>
    <w:rsid w:val="00230B37"/>
    <w:rsid w:val="00230BF2"/>
    <w:rsid w:val="00232EFF"/>
    <w:rsid w:val="00234865"/>
    <w:rsid w:val="0025764F"/>
    <w:rsid w:val="002765D0"/>
    <w:rsid w:val="00286084"/>
    <w:rsid w:val="00292F34"/>
    <w:rsid w:val="00292FA4"/>
    <w:rsid w:val="002A0399"/>
    <w:rsid w:val="002A1354"/>
    <w:rsid w:val="002A19FF"/>
    <w:rsid w:val="002A7612"/>
    <w:rsid w:val="002B11E1"/>
    <w:rsid w:val="002B733B"/>
    <w:rsid w:val="002C195B"/>
    <w:rsid w:val="002C3AB3"/>
    <w:rsid w:val="002C67C7"/>
    <w:rsid w:val="002C71F3"/>
    <w:rsid w:val="002D5E36"/>
    <w:rsid w:val="002E33B0"/>
    <w:rsid w:val="002F6BD5"/>
    <w:rsid w:val="002F6C2A"/>
    <w:rsid w:val="00303FC7"/>
    <w:rsid w:val="00311788"/>
    <w:rsid w:val="00321CCC"/>
    <w:rsid w:val="00326788"/>
    <w:rsid w:val="00327F34"/>
    <w:rsid w:val="003304D5"/>
    <w:rsid w:val="00332925"/>
    <w:rsid w:val="003405FD"/>
    <w:rsid w:val="00341FBB"/>
    <w:rsid w:val="00344B56"/>
    <w:rsid w:val="0036566F"/>
    <w:rsid w:val="00391A46"/>
    <w:rsid w:val="003A2114"/>
    <w:rsid w:val="003A2131"/>
    <w:rsid w:val="003B18D5"/>
    <w:rsid w:val="003B2C73"/>
    <w:rsid w:val="003B382B"/>
    <w:rsid w:val="003C6201"/>
    <w:rsid w:val="003C678E"/>
    <w:rsid w:val="003C73F7"/>
    <w:rsid w:val="003D2035"/>
    <w:rsid w:val="003E224D"/>
    <w:rsid w:val="003E6794"/>
    <w:rsid w:val="003E729D"/>
    <w:rsid w:val="003F10D8"/>
    <w:rsid w:val="003F7E56"/>
    <w:rsid w:val="00403FBD"/>
    <w:rsid w:val="00407202"/>
    <w:rsid w:val="00411699"/>
    <w:rsid w:val="00415C0A"/>
    <w:rsid w:val="004161D0"/>
    <w:rsid w:val="004240CC"/>
    <w:rsid w:val="00425880"/>
    <w:rsid w:val="0042727C"/>
    <w:rsid w:val="004323E6"/>
    <w:rsid w:val="004331F2"/>
    <w:rsid w:val="004365EB"/>
    <w:rsid w:val="00443221"/>
    <w:rsid w:val="004441A7"/>
    <w:rsid w:val="00446BDD"/>
    <w:rsid w:val="004500DE"/>
    <w:rsid w:val="004517D9"/>
    <w:rsid w:val="00453C63"/>
    <w:rsid w:val="00460582"/>
    <w:rsid w:val="00474BFE"/>
    <w:rsid w:val="00477AC3"/>
    <w:rsid w:val="004811C4"/>
    <w:rsid w:val="00482E8C"/>
    <w:rsid w:val="004A374F"/>
    <w:rsid w:val="004A5C85"/>
    <w:rsid w:val="004B068D"/>
    <w:rsid w:val="004B125A"/>
    <w:rsid w:val="004B15E9"/>
    <w:rsid w:val="004B3D0B"/>
    <w:rsid w:val="004C529C"/>
    <w:rsid w:val="004C5761"/>
    <w:rsid w:val="004E3BCC"/>
    <w:rsid w:val="004F2C85"/>
    <w:rsid w:val="004F710D"/>
    <w:rsid w:val="004F7666"/>
    <w:rsid w:val="005039C0"/>
    <w:rsid w:val="00504105"/>
    <w:rsid w:val="005065B8"/>
    <w:rsid w:val="00507028"/>
    <w:rsid w:val="00510410"/>
    <w:rsid w:val="00512EDB"/>
    <w:rsid w:val="0051371D"/>
    <w:rsid w:val="00516470"/>
    <w:rsid w:val="005204D0"/>
    <w:rsid w:val="00521021"/>
    <w:rsid w:val="00522E2B"/>
    <w:rsid w:val="0052487C"/>
    <w:rsid w:val="00525146"/>
    <w:rsid w:val="00527CD8"/>
    <w:rsid w:val="0054514B"/>
    <w:rsid w:val="00550CB1"/>
    <w:rsid w:val="00551495"/>
    <w:rsid w:val="00551DAA"/>
    <w:rsid w:val="00553B79"/>
    <w:rsid w:val="0056096E"/>
    <w:rsid w:val="00561771"/>
    <w:rsid w:val="00564705"/>
    <w:rsid w:val="0057490D"/>
    <w:rsid w:val="00576E87"/>
    <w:rsid w:val="0058072E"/>
    <w:rsid w:val="00585CC3"/>
    <w:rsid w:val="005919EE"/>
    <w:rsid w:val="005A05E8"/>
    <w:rsid w:val="005B3BE9"/>
    <w:rsid w:val="005B45FA"/>
    <w:rsid w:val="005C0797"/>
    <w:rsid w:val="005D04AE"/>
    <w:rsid w:val="005D41F1"/>
    <w:rsid w:val="005D4C29"/>
    <w:rsid w:val="005D4C7A"/>
    <w:rsid w:val="005D56A9"/>
    <w:rsid w:val="005D5D4B"/>
    <w:rsid w:val="005E1542"/>
    <w:rsid w:val="005E771A"/>
    <w:rsid w:val="005E7E62"/>
    <w:rsid w:val="005F0810"/>
    <w:rsid w:val="005F2446"/>
    <w:rsid w:val="005F42EF"/>
    <w:rsid w:val="0061225C"/>
    <w:rsid w:val="0061459D"/>
    <w:rsid w:val="00622EA5"/>
    <w:rsid w:val="00623B53"/>
    <w:rsid w:val="006311EB"/>
    <w:rsid w:val="00653D35"/>
    <w:rsid w:val="00665D4B"/>
    <w:rsid w:val="00666A12"/>
    <w:rsid w:val="00666B58"/>
    <w:rsid w:val="00666F88"/>
    <w:rsid w:val="00671308"/>
    <w:rsid w:val="00672EF6"/>
    <w:rsid w:val="0067687C"/>
    <w:rsid w:val="006829A2"/>
    <w:rsid w:val="00684108"/>
    <w:rsid w:val="00697009"/>
    <w:rsid w:val="00697A4F"/>
    <w:rsid w:val="006A1E45"/>
    <w:rsid w:val="006A65C1"/>
    <w:rsid w:val="006B783D"/>
    <w:rsid w:val="006C19AF"/>
    <w:rsid w:val="006C1B9D"/>
    <w:rsid w:val="006C340D"/>
    <w:rsid w:val="006D7355"/>
    <w:rsid w:val="00703C88"/>
    <w:rsid w:val="00721623"/>
    <w:rsid w:val="00721F99"/>
    <w:rsid w:val="00726732"/>
    <w:rsid w:val="00731030"/>
    <w:rsid w:val="007344B7"/>
    <w:rsid w:val="00734E2B"/>
    <w:rsid w:val="00742935"/>
    <w:rsid w:val="00742D3B"/>
    <w:rsid w:val="007444C7"/>
    <w:rsid w:val="00746392"/>
    <w:rsid w:val="00754E36"/>
    <w:rsid w:val="00765F2F"/>
    <w:rsid w:val="00771E9F"/>
    <w:rsid w:val="00774F73"/>
    <w:rsid w:val="00793A4F"/>
    <w:rsid w:val="00794786"/>
    <w:rsid w:val="007A6B1C"/>
    <w:rsid w:val="007B4E82"/>
    <w:rsid w:val="007D1BCF"/>
    <w:rsid w:val="007E7163"/>
    <w:rsid w:val="007E7AD0"/>
    <w:rsid w:val="007F111F"/>
    <w:rsid w:val="00801419"/>
    <w:rsid w:val="00802DAC"/>
    <w:rsid w:val="0080431E"/>
    <w:rsid w:val="00810D94"/>
    <w:rsid w:val="00815F26"/>
    <w:rsid w:val="0082766F"/>
    <w:rsid w:val="00843481"/>
    <w:rsid w:val="00860FEF"/>
    <w:rsid w:val="00867F3E"/>
    <w:rsid w:val="008712CF"/>
    <w:rsid w:val="00877025"/>
    <w:rsid w:val="008821E5"/>
    <w:rsid w:val="008843B0"/>
    <w:rsid w:val="00885181"/>
    <w:rsid w:val="00890B07"/>
    <w:rsid w:val="00890FC0"/>
    <w:rsid w:val="00892094"/>
    <w:rsid w:val="008B2753"/>
    <w:rsid w:val="008B3842"/>
    <w:rsid w:val="008B4321"/>
    <w:rsid w:val="008B6485"/>
    <w:rsid w:val="008C197E"/>
    <w:rsid w:val="008C5BF2"/>
    <w:rsid w:val="008C7786"/>
    <w:rsid w:val="008D2022"/>
    <w:rsid w:val="008D59B4"/>
    <w:rsid w:val="008E3741"/>
    <w:rsid w:val="008E4501"/>
    <w:rsid w:val="008E6498"/>
    <w:rsid w:val="008F3F6B"/>
    <w:rsid w:val="009115B2"/>
    <w:rsid w:val="00913DBB"/>
    <w:rsid w:val="0091701C"/>
    <w:rsid w:val="009267D9"/>
    <w:rsid w:val="00937167"/>
    <w:rsid w:val="00941108"/>
    <w:rsid w:val="00944892"/>
    <w:rsid w:val="00944C81"/>
    <w:rsid w:val="00951C84"/>
    <w:rsid w:val="00954AA6"/>
    <w:rsid w:val="00954F62"/>
    <w:rsid w:val="00960BD0"/>
    <w:rsid w:val="00961D49"/>
    <w:rsid w:val="00966220"/>
    <w:rsid w:val="00966660"/>
    <w:rsid w:val="0097780C"/>
    <w:rsid w:val="00991339"/>
    <w:rsid w:val="00992ED8"/>
    <w:rsid w:val="009966A8"/>
    <w:rsid w:val="009B0D3B"/>
    <w:rsid w:val="009B0F05"/>
    <w:rsid w:val="009B3EDA"/>
    <w:rsid w:val="009C1BCD"/>
    <w:rsid w:val="009C2CD8"/>
    <w:rsid w:val="009D3C80"/>
    <w:rsid w:val="009E21FE"/>
    <w:rsid w:val="009F6467"/>
    <w:rsid w:val="009F7CF1"/>
    <w:rsid w:val="00A02F16"/>
    <w:rsid w:val="00A07880"/>
    <w:rsid w:val="00A11627"/>
    <w:rsid w:val="00A15C24"/>
    <w:rsid w:val="00A2170F"/>
    <w:rsid w:val="00A260FE"/>
    <w:rsid w:val="00A37209"/>
    <w:rsid w:val="00A41CE5"/>
    <w:rsid w:val="00A42003"/>
    <w:rsid w:val="00A53D5D"/>
    <w:rsid w:val="00A6538F"/>
    <w:rsid w:val="00A73DA4"/>
    <w:rsid w:val="00A751CE"/>
    <w:rsid w:val="00A761EE"/>
    <w:rsid w:val="00A7750A"/>
    <w:rsid w:val="00A83E9E"/>
    <w:rsid w:val="00A8490A"/>
    <w:rsid w:val="00A95D79"/>
    <w:rsid w:val="00AA12F4"/>
    <w:rsid w:val="00AA40DA"/>
    <w:rsid w:val="00AA7934"/>
    <w:rsid w:val="00AB1CD4"/>
    <w:rsid w:val="00AB61D2"/>
    <w:rsid w:val="00AC0616"/>
    <w:rsid w:val="00AC0624"/>
    <w:rsid w:val="00AE38F3"/>
    <w:rsid w:val="00B0318F"/>
    <w:rsid w:val="00B21F3D"/>
    <w:rsid w:val="00B22B36"/>
    <w:rsid w:val="00B24FFE"/>
    <w:rsid w:val="00B37936"/>
    <w:rsid w:val="00B44606"/>
    <w:rsid w:val="00B451E7"/>
    <w:rsid w:val="00B466DA"/>
    <w:rsid w:val="00B47CF7"/>
    <w:rsid w:val="00B60A93"/>
    <w:rsid w:val="00B62568"/>
    <w:rsid w:val="00B63C6A"/>
    <w:rsid w:val="00B674DA"/>
    <w:rsid w:val="00B67544"/>
    <w:rsid w:val="00B77090"/>
    <w:rsid w:val="00B84F41"/>
    <w:rsid w:val="00B94FFB"/>
    <w:rsid w:val="00BA1106"/>
    <w:rsid w:val="00BA539E"/>
    <w:rsid w:val="00BA798D"/>
    <w:rsid w:val="00BC2B9F"/>
    <w:rsid w:val="00BC431B"/>
    <w:rsid w:val="00BD1FA6"/>
    <w:rsid w:val="00BE186E"/>
    <w:rsid w:val="00BE6B03"/>
    <w:rsid w:val="00BF1493"/>
    <w:rsid w:val="00C113C4"/>
    <w:rsid w:val="00C11FCE"/>
    <w:rsid w:val="00C22335"/>
    <w:rsid w:val="00C25B56"/>
    <w:rsid w:val="00C27FDB"/>
    <w:rsid w:val="00C30486"/>
    <w:rsid w:val="00C31BDD"/>
    <w:rsid w:val="00C46C8A"/>
    <w:rsid w:val="00C50C08"/>
    <w:rsid w:val="00C536A9"/>
    <w:rsid w:val="00C54681"/>
    <w:rsid w:val="00C62834"/>
    <w:rsid w:val="00C64B0A"/>
    <w:rsid w:val="00C654BD"/>
    <w:rsid w:val="00C77272"/>
    <w:rsid w:val="00C803E7"/>
    <w:rsid w:val="00C825D6"/>
    <w:rsid w:val="00C8355C"/>
    <w:rsid w:val="00C84AB3"/>
    <w:rsid w:val="00C92B89"/>
    <w:rsid w:val="00C9562C"/>
    <w:rsid w:val="00CA0B44"/>
    <w:rsid w:val="00CB0CAD"/>
    <w:rsid w:val="00CB0D44"/>
    <w:rsid w:val="00CB232F"/>
    <w:rsid w:val="00CB4049"/>
    <w:rsid w:val="00CC0DEA"/>
    <w:rsid w:val="00CC537C"/>
    <w:rsid w:val="00CC548E"/>
    <w:rsid w:val="00CC692E"/>
    <w:rsid w:val="00CD4381"/>
    <w:rsid w:val="00CE03DA"/>
    <w:rsid w:val="00CE1A8F"/>
    <w:rsid w:val="00CE52F3"/>
    <w:rsid w:val="00CF1996"/>
    <w:rsid w:val="00CF3F12"/>
    <w:rsid w:val="00D000C7"/>
    <w:rsid w:val="00D03A31"/>
    <w:rsid w:val="00D07B63"/>
    <w:rsid w:val="00D120E3"/>
    <w:rsid w:val="00D13B84"/>
    <w:rsid w:val="00D152FC"/>
    <w:rsid w:val="00D161B8"/>
    <w:rsid w:val="00D40CE9"/>
    <w:rsid w:val="00D42064"/>
    <w:rsid w:val="00D4400F"/>
    <w:rsid w:val="00D44DB7"/>
    <w:rsid w:val="00D461DF"/>
    <w:rsid w:val="00D505E6"/>
    <w:rsid w:val="00D553CD"/>
    <w:rsid w:val="00D56B55"/>
    <w:rsid w:val="00D571A2"/>
    <w:rsid w:val="00D57EB0"/>
    <w:rsid w:val="00D60D38"/>
    <w:rsid w:val="00D645F1"/>
    <w:rsid w:val="00D76DFF"/>
    <w:rsid w:val="00D8581D"/>
    <w:rsid w:val="00D859B1"/>
    <w:rsid w:val="00D86FAC"/>
    <w:rsid w:val="00D90E02"/>
    <w:rsid w:val="00D910F6"/>
    <w:rsid w:val="00D93CCA"/>
    <w:rsid w:val="00D94773"/>
    <w:rsid w:val="00DA0C1F"/>
    <w:rsid w:val="00DA64A3"/>
    <w:rsid w:val="00DA7AA0"/>
    <w:rsid w:val="00DB7010"/>
    <w:rsid w:val="00DD1D36"/>
    <w:rsid w:val="00DD241E"/>
    <w:rsid w:val="00DE55B7"/>
    <w:rsid w:val="00DF5B6E"/>
    <w:rsid w:val="00E01EA9"/>
    <w:rsid w:val="00E150D9"/>
    <w:rsid w:val="00E15264"/>
    <w:rsid w:val="00E20232"/>
    <w:rsid w:val="00E21DFF"/>
    <w:rsid w:val="00E26AC9"/>
    <w:rsid w:val="00E32B1A"/>
    <w:rsid w:val="00E32FF1"/>
    <w:rsid w:val="00E33B8C"/>
    <w:rsid w:val="00E35C30"/>
    <w:rsid w:val="00E43453"/>
    <w:rsid w:val="00E50A6E"/>
    <w:rsid w:val="00E544E8"/>
    <w:rsid w:val="00E60EC0"/>
    <w:rsid w:val="00E62088"/>
    <w:rsid w:val="00E64838"/>
    <w:rsid w:val="00E651E2"/>
    <w:rsid w:val="00E6564F"/>
    <w:rsid w:val="00E83493"/>
    <w:rsid w:val="00E85451"/>
    <w:rsid w:val="00E857FE"/>
    <w:rsid w:val="00E90F96"/>
    <w:rsid w:val="00E94AB3"/>
    <w:rsid w:val="00E97313"/>
    <w:rsid w:val="00E97729"/>
    <w:rsid w:val="00EA1E27"/>
    <w:rsid w:val="00EA2681"/>
    <w:rsid w:val="00EA4209"/>
    <w:rsid w:val="00EA42E7"/>
    <w:rsid w:val="00EA5321"/>
    <w:rsid w:val="00EB0138"/>
    <w:rsid w:val="00EB1E39"/>
    <w:rsid w:val="00EC1A72"/>
    <w:rsid w:val="00EC36C3"/>
    <w:rsid w:val="00EC639C"/>
    <w:rsid w:val="00EC7D4B"/>
    <w:rsid w:val="00ED3C1A"/>
    <w:rsid w:val="00ED57AF"/>
    <w:rsid w:val="00ED7F3C"/>
    <w:rsid w:val="00EE7ED2"/>
    <w:rsid w:val="00EF5EFC"/>
    <w:rsid w:val="00F00660"/>
    <w:rsid w:val="00F0139A"/>
    <w:rsid w:val="00F0692C"/>
    <w:rsid w:val="00F1071A"/>
    <w:rsid w:val="00F115B3"/>
    <w:rsid w:val="00F139E6"/>
    <w:rsid w:val="00F1643B"/>
    <w:rsid w:val="00F1746C"/>
    <w:rsid w:val="00F31607"/>
    <w:rsid w:val="00F3767B"/>
    <w:rsid w:val="00F37CAB"/>
    <w:rsid w:val="00F37D7F"/>
    <w:rsid w:val="00F528D5"/>
    <w:rsid w:val="00F5495D"/>
    <w:rsid w:val="00F6099F"/>
    <w:rsid w:val="00F76B54"/>
    <w:rsid w:val="00F802D9"/>
    <w:rsid w:val="00F818EE"/>
    <w:rsid w:val="00F83FC5"/>
    <w:rsid w:val="00F9209F"/>
    <w:rsid w:val="00FA587D"/>
    <w:rsid w:val="00FA5A96"/>
    <w:rsid w:val="00FB0418"/>
    <w:rsid w:val="00FB2D7E"/>
    <w:rsid w:val="00FC3CC5"/>
    <w:rsid w:val="00FC5E27"/>
    <w:rsid w:val="00FC6216"/>
    <w:rsid w:val="00FE0A21"/>
    <w:rsid w:val="00FE11A0"/>
    <w:rsid w:val="00FE4EB0"/>
    <w:rsid w:val="00FE5F5F"/>
    <w:rsid w:val="00FE67AB"/>
    <w:rsid w:val="00FF2010"/>
    <w:rsid w:val="00FF26E9"/>
    <w:rsid w:val="00FF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5585B"/>
  <w15:chartTrackingRefBased/>
  <w15:docId w15:val="{A9B8484C-22F0-4F17-A552-C162D5424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60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A57D7"/>
    <w:pPr>
      <w:spacing w:before="120"/>
      <w:jc w:val="center"/>
    </w:pPr>
    <w:rPr>
      <w:rFonts w:ascii="TimesLT" w:hAnsi="TimesLT"/>
      <w:b/>
    </w:rPr>
  </w:style>
  <w:style w:type="paragraph" w:styleId="Revision">
    <w:name w:val="Revision"/>
    <w:hidden/>
    <w:uiPriority w:val="99"/>
    <w:semiHidden/>
    <w:rsid w:val="00A84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A8490A"/>
    <w:pPr>
      <w:ind w:left="720"/>
      <w:contextualSpacing/>
    </w:pPr>
  </w:style>
  <w:style w:type="table" w:styleId="TableGrid">
    <w:name w:val="Table Grid"/>
    <w:basedOn w:val="TableNormal"/>
    <w:uiPriority w:val="39"/>
    <w:rsid w:val="00327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3767B"/>
    <w:rPr>
      <w:b/>
      <w:bCs/>
    </w:rPr>
  </w:style>
  <w:style w:type="character" w:customStyle="1" w:styleId="paratext">
    <w:name w:val="paratext"/>
    <w:basedOn w:val="DefaultParagraphFont"/>
    <w:rsid w:val="00F3767B"/>
  </w:style>
  <w:style w:type="paragraph" w:styleId="NormalWeb">
    <w:name w:val="Normal (Web)"/>
    <w:basedOn w:val="Normal"/>
    <w:uiPriority w:val="99"/>
    <w:semiHidden/>
    <w:unhideWhenUsed/>
    <w:rsid w:val="00F3767B"/>
    <w:pPr>
      <w:spacing w:before="100" w:beforeAutospacing="1" w:after="100" w:afterAutospacing="1"/>
    </w:pPr>
    <w:rPr>
      <w:lang w:eastAsia="lt-LT"/>
    </w:rPr>
  </w:style>
  <w:style w:type="character" w:styleId="Hyperlink">
    <w:name w:val="Hyperlink"/>
    <w:basedOn w:val="DefaultParagraphFont"/>
    <w:uiPriority w:val="99"/>
    <w:semiHidden/>
    <w:unhideWhenUsed/>
    <w:rsid w:val="00F3767B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F3767B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D50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05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05E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5E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linija">
    <w:name w:val="linija"/>
    <w:basedOn w:val="Normal"/>
    <w:rsid w:val="003C73F7"/>
    <w:pPr>
      <w:spacing w:before="100" w:beforeAutospacing="1" w:after="100" w:afterAutospacing="1"/>
    </w:pPr>
    <w:rPr>
      <w:lang w:eastAsia="lt-LT"/>
    </w:rPr>
  </w:style>
  <w:style w:type="character" w:customStyle="1" w:styleId="Heading1Char">
    <w:name w:val="Heading 1 Char"/>
    <w:basedOn w:val="DefaultParagraphFont"/>
    <w:link w:val="Heading1"/>
    <w:uiPriority w:val="9"/>
    <w:rsid w:val="002860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B068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068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B068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6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DD241E"/>
    <w:pPr>
      <w:widowControl w:val="0"/>
      <w:autoSpaceDE w:val="0"/>
      <w:autoSpaceDN w:val="0"/>
    </w:pPr>
    <w:rPr>
      <w:rFonts w:ascii="Calibri" w:eastAsia="Calibri" w:hAnsi="Calibri" w:cs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DD241E"/>
    <w:rPr>
      <w:rFonts w:ascii="Calibri" w:eastAsia="Calibri" w:hAnsi="Calibri" w:cs="Calibri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29A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829A2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BB6B9-27AB-49AF-99A8-14C35C4B7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4172</Words>
  <Characters>2379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Aušra Banaitė</cp:lastModifiedBy>
  <cp:revision>3</cp:revision>
  <dcterms:created xsi:type="dcterms:W3CDTF">2026-03-04T15:17:00Z</dcterms:created>
  <dcterms:modified xsi:type="dcterms:W3CDTF">2026-03-04T15:18:00Z</dcterms:modified>
</cp:coreProperties>
</file>